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3" w:rsidRPr="0012340C" w:rsidRDefault="004211B3" w:rsidP="0043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40C">
        <w:rPr>
          <w:rFonts w:ascii="Times New Roman" w:hAnsi="Times New Roman" w:cs="Times New Roman"/>
          <w:b/>
          <w:bCs/>
          <w:sz w:val="24"/>
          <w:szCs w:val="24"/>
        </w:rPr>
        <w:t>«Мои документы» рядом с домом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Каждый россиянин в своей жизни, наверняка, сталкивался с бумажной волокитой, то есть с бюрократическими задержками, недобросовестным затягиванием делопроизводства должностными лицами. Теперь это осталось</w:t>
      </w:r>
      <w:r w:rsidR="002218A9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bookmarkStart w:id="0" w:name="_GoBack"/>
      <w:bookmarkEnd w:id="0"/>
      <w:r w:rsidRPr="0012340C">
        <w:rPr>
          <w:rFonts w:ascii="Times New Roman" w:hAnsi="Times New Roman" w:cs="Times New Roman"/>
          <w:sz w:val="24"/>
          <w:szCs w:val="24"/>
        </w:rPr>
        <w:t xml:space="preserve"> прошлом.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Для решения этой проблемы создана сеть МФЦ.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Главной особенностью </w:t>
      </w:r>
      <w:r w:rsidR="0012340C" w:rsidRPr="0012340C">
        <w:rPr>
          <w:rFonts w:ascii="Times New Roman" w:hAnsi="Times New Roman" w:cs="Times New Roman"/>
          <w:sz w:val="24"/>
          <w:szCs w:val="24"/>
        </w:rPr>
        <w:t>многофункциональный центров</w:t>
      </w:r>
      <w:r w:rsidRPr="0012340C">
        <w:rPr>
          <w:rFonts w:ascii="Times New Roman" w:hAnsi="Times New Roman" w:cs="Times New Roman"/>
          <w:sz w:val="24"/>
          <w:szCs w:val="24"/>
        </w:rPr>
        <w:t xml:space="preserve"> можно назвать близость к населению. МФЦ создан в каждом муниципальном районе и городском округе. При их создании учитывался максимальных охват жителей региона.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В январе 2018 года в Курске состоялось открытие сразу двух филиалов ОБУ МФЦ города Курска и Курского района Курской области: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2 по улице Дзержинского, 90Б и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>3 по улице Республиканская, 50М. Двухэтажные здания, просторные помещения, доброжелательный персонал, комфортная обстановка.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«Филиал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2 ОБУ МФЦ принял первого посетителя 9 января 2018 года. В настоящее время мы принимаем в день около 200 заявителей. И с каждым днем количество обратившихся увеличивается», – говорит начальник Филиала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>2 ОБУ МФЦ по городу Курску и Курскому району Курской области Татьяна Николаевна Матвеева.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В филиале открыты 32 окна, в которых принимают граждан подготовленные специалисты. </w:t>
      </w:r>
    </w:p>
    <w:p w:rsidR="004211B3" w:rsidRPr="0012340C" w:rsidRDefault="004211B3" w:rsidP="00B22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А в третьем филиале принимают граждан в 28 окнах. Здесь также созданы удобные условия получения услуг: комфортная зона ожидания, уголок для детей, кондиционирование.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«Новые филиалы МФЦ открываются для удобства граждан, чтобы государственные услуги были в шаговой доступности.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3 ОБУ МФЦ дает возможность жителям Железнодорожного округа города Курска и Курского района быстро и качественно решать свои жизненные ситуации», – утверждает начальник Филиала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3 ОБУ МФЦ по городу Курску и Курскому району Курской области Владимир Петрович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Струговец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>.</w:t>
      </w:r>
    </w:p>
    <w:p w:rsidR="004211B3" w:rsidRPr="0012340C" w:rsidRDefault="004211B3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Областное бюджетное учреждение "Многофункциональный центр по предоставлению государственных и муниципальных услуг" является подведомственной организацией комитета информатизации, государственных и муниципальных услуг Курской области.</w:t>
      </w:r>
    </w:p>
    <w:p w:rsidR="004211B3" w:rsidRPr="0012340C" w:rsidRDefault="004211B3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Председатель комитета информатизации, государственных и муниципальных услуг Курской области Борис Валентинович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Юровчик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 xml:space="preserve"> рассказывает: «С весны 2014 года МФЦ работают под новым брендом «Мои документы», который характеризуется новым восприятием государственных услуг – демонстрацией заботы государства о гражданах, стремлением повышать качество сервиса и качество жизни. </w:t>
      </w:r>
    </w:p>
    <w:p w:rsidR="004211B3" w:rsidRPr="0012340C" w:rsidRDefault="004211B3" w:rsidP="00B9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Филиалы оформлены в едином стиле -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брендбуке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 xml:space="preserve">. И очень важно, что созданы </w:t>
      </w:r>
      <w:r w:rsidRPr="0012340C">
        <w:rPr>
          <w:rFonts w:ascii="Times New Roman" w:hAnsi="Times New Roman" w:cs="Times New Roman"/>
          <w:sz w:val="24"/>
          <w:szCs w:val="24"/>
          <w:lang w:eastAsia="ru-RU"/>
        </w:rPr>
        <w:t>оптимальные условия получения услуг для инвалидов, включая инвалидов, использующих кресла-коляски.</w:t>
      </w:r>
    </w:p>
    <w:p w:rsidR="004211B3" w:rsidRPr="0012340C" w:rsidRDefault="004211B3" w:rsidP="00C8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Это позволило сформировать у населения положительное отношение к МФЦ.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p w:rsidR="004211B3" w:rsidRPr="0012340C" w:rsidRDefault="004211B3" w:rsidP="005F18DA">
      <w:pPr>
        <w:pStyle w:val="a4"/>
        <w:spacing w:before="0" w:beforeAutospacing="0" w:after="0" w:afterAutospacing="0"/>
        <w:ind w:firstLine="708"/>
        <w:jc w:val="both"/>
      </w:pPr>
      <w:r w:rsidRPr="0012340C">
        <w:t xml:space="preserve">Сейчас мы работаем над созданием еще одного филиала МФЦ, для жителей </w:t>
      </w:r>
      <w:proofErr w:type="spellStart"/>
      <w:r w:rsidRPr="0012340C">
        <w:t>Сеймского</w:t>
      </w:r>
      <w:proofErr w:type="spellEnd"/>
      <w:r w:rsidRPr="0012340C">
        <w:t xml:space="preserve"> округа. С открытием этого филиала в регионе завершится переход к централизованной модели организации деятельности МФЦ.</w:t>
      </w:r>
    </w:p>
    <w:p w:rsidR="004211B3" w:rsidRPr="0012340C" w:rsidRDefault="004211B3" w:rsidP="00C8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Вся наша работа направлена на повышение удовлетворенности населения качеством и доступностью получения услуг</w:t>
      </w:r>
      <w:r w:rsidR="00DF7C8D">
        <w:rPr>
          <w:rFonts w:ascii="Times New Roman" w:hAnsi="Times New Roman" w:cs="Times New Roman"/>
          <w:sz w:val="24"/>
          <w:szCs w:val="24"/>
        </w:rPr>
        <w:t>»</w:t>
      </w:r>
      <w:r w:rsidRPr="0012340C">
        <w:rPr>
          <w:rFonts w:ascii="Times New Roman" w:hAnsi="Times New Roman" w:cs="Times New Roman"/>
          <w:sz w:val="24"/>
          <w:szCs w:val="24"/>
        </w:rPr>
        <w:t>.</w:t>
      </w:r>
    </w:p>
    <w:sectPr w:rsidR="004211B3" w:rsidRPr="0012340C" w:rsidSect="0047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16566"/>
    <w:rsid w:val="00051D10"/>
    <w:rsid w:val="0005475A"/>
    <w:rsid w:val="000657F1"/>
    <w:rsid w:val="000950AB"/>
    <w:rsid w:val="000A07C3"/>
    <w:rsid w:val="000A0860"/>
    <w:rsid w:val="000B42AB"/>
    <w:rsid w:val="000D07D6"/>
    <w:rsid w:val="000D1976"/>
    <w:rsid w:val="000D4C56"/>
    <w:rsid w:val="000D5B47"/>
    <w:rsid w:val="00101ACB"/>
    <w:rsid w:val="001035FE"/>
    <w:rsid w:val="00104E51"/>
    <w:rsid w:val="00106129"/>
    <w:rsid w:val="00110310"/>
    <w:rsid w:val="0012340C"/>
    <w:rsid w:val="001512DE"/>
    <w:rsid w:val="00191787"/>
    <w:rsid w:val="001D726A"/>
    <w:rsid w:val="002218A9"/>
    <w:rsid w:val="0026292C"/>
    <w:rsid w:val="002A2655"/>
    <w:rsid w:val="002A7ED6"/>
    <w:rsid w:val="002D6C0B"/>
    <w:rsid w:val="0030272A"/>
    <w:rsid w:val="0033206F"/>
    <w:rsid w:val="00344B25"/>
    <w:rsid w:val="00360657"/>
    <w:rsid w:val="00371276"/>
    <w:rsid w:val="00391A04"/>
    <w:rsid w:val="003D4D7D"/>
    <w:rsid w:val="003F0CC7"/>
    <w:rsid w:val="003F3A06"/>
    <w:rsid w:val="004125F5"/>
    <w:rsid w:val="004211B3"/>
    <w:rsid w:val="0042510D"/>
    <w:rsid w:val="00434063"/>
    <w:rsid w:val="004449B7"/>
    <w:rsid w:val="00456E0D"/>
    <w:rsid w:val="00472A42"/>
    <w:rsid w:val="00494E65"/>
    <w:rsid w:val="004A4713"/>
    <w:rsid w:val="004F154C"/>
    <w:rsid w:val="005102E3"/>
    <w:rsid w:val="005A303F"/>
    <w:rsid w:val="005B16F0"/>
    <w:rsid w:val="005C132B"/>
    <w:rsid w:val="005C22ED"/>
    <w:rsid w:val="005D3206"/>
    <w:rsid w:val="005F0379"/>
    <w:rsid w:val="005F11D9"/>
    <w:rsid w:val="005F18DA"/>
    <w:rsid w:val="005F65D7"/>
    <w:rsid w:val="006113A5"/>
    <w:rsid w:val="00676E16"/>
    <w:rsid w:val="006D10A7"/>
    <w:rsid w:val="006F7725"/>
    <w:rsid w:val="00760670"/>
    <w:rsid w:val="007E2E8F"/>
    <w:rsid w:val="0080398E"/>
    <w:rsid w:val="00804964"/>
    <w:rsid w:val="00835C2B"/>
    <w:rsid w:val="00863FAB"/>
    <w:rsid w:val="00870B04"/>
    <w:rsid w:val="008B040F"/>
    <w:rsid w:val="008C1D5A"/>
    <w:rsid w:val="008D612F"/>
    <w:rsid w:val="00916566"/>
    <w:rsid w:val="00927430"/>
    <w:rsid w:val="00964047"/>
    <w:rsid w:val="00965EC1"/>
    <w:rsid w:val="00981559"/>
    <w:rsid w:val="009C25D6"/>
    <w:rsid w:val="009D6F3B"/>
    <w:rsid w:val="009E3D6F"/>
    <w:rsid w:val="00A7408A"/>
    <w:rsid w:val="00AC0D6E"/>
    <w:rsid w:val="00AD36B8"/>
    <w:rsid w:val="00B10B38"/>
    <w:rsid w:val="00B1395B"/>
    <w:rsid w:val="00B159FF"/>
    <w:rsid w:val="00B22FCD"/>
    <w:rsid w:val="00B844BF"/>
    <w:rsid w:val="00B91FDF"/>
    <w:rsid w:val="00B96F6B"/>
    <w:rsid w:val="00BA4BA7"/>
    <w:rsid w:val="00BD02AC"/>
    <w:rsid w:val="00BE03B4"/>
    <w:rsid w:val="00C12189"/>
    <w:rsid w:val="00C12488"/>
    <w:rsid w:val="00C13B03"/>
    <w:rsid w:val="00C22360"/>
    <w:rsid w:val="00C86BA7"/>
    <w:rsid w:val="00D10038"/>
    <w:rsid w:val="00D233E2"/>
    <w:rsid w:val="00D2493B"/>
    <w:rsid w:val="00D3037B"/>
    <w:rsid w:val="00DD049D"/>
    <w:rsid w:val="00DD37CA"/>
    <w:rsid w:val="00DE06AD"/>
    <w:rsid w:val="00DF7C8D"/>
    <w:rsid w:val="00E54556"/>
    <w:rsid w:val="00E95956"/>
    <w:rsid w:val="00EC352E"/>
    <w:rsid w:val="00F106CA"/>
    <w:rsid w:val="00F52E4C"/>
    <w:rsid w:val="00F60DA1"/>
    <w:rsid w:val="00FB4596"/>
    <w:rsid w:val="00FF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65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1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7E2E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E2E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E2E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E2E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E2E8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2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«Мои документы» рядом с домом</vt:lpstr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документы» рядом с домом</dc:title>
  <dc:creator>K503-Sergei</dc:creator>
  <cp:lastModifiedBy>Полина</cp:lastModifiedBy>
  <cp:revision>2</cp:revision>
  <cp:lastPrinted>2018-03-27T07:09:00Z</cp:lastPrinted>
  <dcterms:created xsi:type="dcterms:W3CDTF">2018-04-03T10:11:00Z</dcterms:created>
  <dcterms:modified xsi:type="dcterms:W3CDTF">2018-04-03T10:11:00Z</dcterms:modified>
</cp:coreProperties>
</file>