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0B" w:rsidRPr="00510D6C" w:rsidRDefault="007E060B" w:rsidP="007E060B">
      <w:pPr>
        <w:jc w:val="center"/>
        <w:rPr>
          <w:rFonts w:ascii="Times New Roman" w:hAnsi="Times New Roman" w:cs="Times New Roman"/>
          <w:b/>
          <w:sz w:val="24"/>
          <w:szCs w:val="24"/>
        </w:rPr>
      </w:pPr>
      <w:r w:rsidRPr="00510D6C">
        <w:rPr>
          <w:rFonts w:ascii="Times New Roman" w:hAnsi="Times New Roman" w:cs="Times New Roman"/>
          <w:b/>
          <w:sz w:val="24"/>
          <w:szCs w:val="24"/>
        </w:rPr>
        <w:t>Сжигать ЗАПРЕЩЕНО!!!</w:t>
      </w:r>
    </w:p>
    <w:p w:rsidR="00E80A35" w:rsidRDefault="00510D6C" w:rsidP="00F159FC">
      <w:pPr>
        <w:jc w:val="both"/>
        <w:rPr>
          <w:rFonts w:ascii="Times New Roman" w:hAnsi="Times New Roman" w:cs="Times New Roman"/>
          <w:sz w:val="24"/>
          <w:szCs w:val="24"/>
        </w:rPr>
      </w:pPr>
      <w:r w:rsidRPr="00510D6C">
        <w:rPr>
          <w:rFonts w:ascii="Times New Roman" w:hAnsi="Times New Roman" w:cs="Times New Roman"/>
          <w:sz w:val="24"/>
          <w:szCs w:val="24"/>
        </w:rPr>
        <w:t xml:space="preserve">           </w:t>
      </w:r>
      <w:r w:rsidR="00E80A35" w:rsidRPr="00510D6C">
        <w:rPr>
          <w:rFonts w:ascii="Times New Roman" w:hAnsi="Times New Roman" w:cs="Times New Roman"/>
          <w:sz w:val="24"/>
          <w:szCs w:val="24"/>
        </w:rPr>
        <w:t xml:space="preserve">Ежегодно с  наступлением осени </w:t>
      </w:r>
      <w:r w:rsidRPr="00510D6C">
        <w:rPr>
          <w:rFonts w:ascii="Times New Roman" w:hAnsi="Times New Roman" w:cs="Times New Roman"/>
          <w:sz w:val="24"/>
          <w:szCs w:val="24"/>
        </w:rPr>
        <w:t xml:space="preserve">пожарным </w:t>
      </w:r>
      <w:r w:rsidR="00E80A35" w:rsidRPr="00510D6C">
        <w:rPr>
          <w:rFonts w:ascii="Times New Roman" w:hAnsi="Times New Roman" w:cs="Times New Roman"/>
          <w:sz w:val="24"/>
          <w:szCs w:val="24"/>
        </w:rPr>
        <w:t>приходится сталкиваться с проблемой палов сухой тра</w:t>
      </w:r>
      <w:r w:rsidRPr="00510D6C">
        <w:rPr>
          <w:rFonts w:ascii="Times New Roman" w:hAnsi="Times New Roman" w:cs="Times New Roman"/>
          <w:sz w:val="24"/>
          <w:szCs w:val="24"/>
        </w:rPr>
        <w:t>вы и мусора. За период с 1 по 28</w:t>
      </w:r>
      <w:r w:rsidR="00E80A35" w:rsidRPr="00510D6C">
        <w:rPr>
          <w:rFonts w:ascii="Times New Roman" w:hAnsi="Times New Roman" w:cs="Times New Roman"/>
          <w:sz w:val="24"/>
          <w:szCs w:val="24"/>
        </w:rPr>
        <w:t xml:space="preserve"> а</w:t>
      </w:r>
      <w:r w:rsidR="00612121" w:rsidRPr="00510D6C">
        <w:rPr>
          <w:rFonts w:ascii="Times New Roman" w:hAnsi="Times New Roman" w:cs="Times New Roman"/>
          <w:sz w:val="24"/>
          <w:szCs w:val="24"/>
        </w:rPr>
        <w:t>преля</w:t>
      </w:r>
      <w:r w:rsidR="00E80A35" w:rsidRPr="00510D6C">
        <w:rPr>
          <w:rFonts w:ascii="Times New Roman" w:hAnsi="Times New Roman" w:cs="Times New Roman"/>
          <w:sz w:val="24"/>
          <w:szCs w:val="24"/>
        </w:rPr>
        <w:t xml:space="preserve"> ПЧ-22 Б</w:t>
      </w:r>
      <w:r w:rsidR="006E2825" w:rsidRPr="00510D6C">
        <w:rPr>
          <w:rFonts w:ascii="Times New Roman" w:hAnsi="Times New Roman" w:cs="Times New Roman"/>
          <w:sz w:val="24"/>
          <w:szCs w:val="24"/>
        </w:rPr>
        <w:t xml:space="preserve">ольшесолдатского района выезжала </w:t>
      </w:r>
      <w:r w:rsidR="00E80A35" w:rsidRPr="00510D6C">
        <w:rPr>
          <w:rFonts w:ascii="Times New Roman" w:hAnsi="Times New Roman" w:cs="Times New Roman"/>
          <w:sz w:val="24"/>
          <w:szCs w:val="24"/>
        </w:rPr>
        <w:t xml:space="preserve">на сообщение о </w:t>
      </w:r>
      <w:r w:rsidR="00612121" w:rsidRPr="00510D6C">
        <w:rPr>
          <w:rFonts w:ascii="Times New Roman" w:hAnsi="Times New Roman" w:cs="Times New Roman"/>
          <w:sz w:val="24"/>
          <w:szCs w:val="24"/>
        </w:rPr>
        <w:t>горении сухой травы и мусора 1</w:t>
      </w:r>
      <w:r w:rsidRPr="00510D6C">
        <w:rPr>
          <w:rFonts w:ascii="Times New Roman" w:hAnsi="Times New Roman" w:cs="Times New Roman"/>
          <w:sz w:val="24"/>
          <w:szCs w:val="24"/>
        </w:rPr>
        <w:t>7</w:t>
      </w:r>
      <w:r w:rsidR="00612121" w:rsidRPr="00510D6C">
        <w:rPr>
          <w:rFonts w:ascii="Times New Roman" w:hAnsi="Times New Roman" w:cs="Times New Roman"/>
          <w:sz w:val="24"/>
          <w:szCs w:val="24"/>
        </w:rPr>
        <w:t xml:space="preserve"> </w:t>
      </w:r>
      <w:r w:rsidR="00E80A35" w:rsidRPr="00510D6C">
        <w:rPr>
          <w:rFonts w:ascii="Times New Roman" w:hAnsi="Times New Roman" w:cs="Times New Roman"/>
          <w:sz w:val="24"/>
          <w:szCs w:val="24"/>
        </w:rPr>
        <w:t xml:space="preserve">раз, сотрудниками пожарного надзора предотвращено </w:t>
      </w:r>
      <w:r w:rsidR="00612121" w:rsidRPr="00510D6C">
        <w:rPr>
          <w:rFonts w:ascii="Times New Roman" w:hAnsi="Times New Roman" w:cs="Times New Roman"/>
          <w:sz w:val="24"/>
          <w:szCs w:val="24"/>
        </w:rPr>
        <w:t>более 10 попыток сжигание сухой травы и</w:t>
      </w:r>
      <w:r w:rsidR="00E80A35" w:rsidRPr="00510D6C">
        <w:rPr>
          <w:rFonts w:ascii="Times New Roman" w:hAnsi="Times New Roman" w:cs="Times New Roman"/>
          <w:sz w:val="24"/>
          <w:szCs w:val="24"/>
        </w:rPr>
        <w:t xml:space="preserve"> мусора. На граждан </w:t>
      </w:r>
      <w:r w:rsidRPr="00510D6C">
        <w:rPr>
          <w:rFonts w:ascii="Times New Roman" w:hAnsi="Times New Roman" w:cs="Times New Roman"/>
          <w:sz w:val="24"/>
          <w:szCs w:val="24"/>
        </w:rPr>
        <w:t>составлено</w:t>
      </w:r>
      <w:r w:rsidR="00E80A35" w:rsidRPr="00510D6C">
        <w:rPr>
          <w:rFonts w:ascii="Times New Roman" w:hAnsi="Times New Roman" w:cs="Times New Roman"/>
          <w:sz w:val="24"/>
          <w:szCs w:val="24"/>
        </w:rPr>
        <w:t xml:space="preserve"> </w:t>
      </w:r>
      <w:r w:rsidRPr="00510D6C">
        <w:rPr>
          <w:rFonts w:ascii="Times New Roman" w:hAnsi="Times New Roman" w:cs="Times New Roman"/>
          <w:sz w:val="24"/>
          <w:szCs w:val="24"/>
        </w:rPr>
        <w:t>5 административных протоколов за нарушение требований пожарной безопасности</w:t>
      </w:r>
      <w:r w:rsidR="00E80A35" w:rsidRPr="00510D6C">
        <w:rPr>
          <w:rFonts w:ascii="Times New Roman" w:hAnsi="Times New Roman" w:cs="Times New Roman"/>
          <w:sz w:val="24"/>
          <w:szCs w:val="24"/>
        </w:rPr>
        <w:t>.</w:t>
      </w:r>
    </w:p>
    <w:p w:rsidR="006E7151" w:rsidRDefault="006E7151" w:rsidP="00F159FC">
      <w:pPr>
        <w:jc w:val="both"/>
        <w:rPr>
          <w:rFonts w:ascii="Times New Roman" w:hAnsi="Times New Roman" w:cs="Times New Roman"/>
          <w:sz w:val="24"/>
          <w:szCs w:val="24"/>
        </w:rPr>
      </w:pPr>
      <w:r>
        <w:rPr>
          <w:rFonts w:ascii="Times New Roman" w:hAnsi="Times New Roman" w:cs="Times New Roman"/>
          <w:sz w:val="24"/>
          <w:szCs w:val="24"/>
        </w:rPr>
        <w:t xml:space="preserve">Требования правил противопожарного режима в РФ, утвержденные </w:t>
      </w:r>
      <w:r w:rsidR="00B76449">
        <w:rPr>
          <w:rFonts w:ascii="Times New Roman" w:hAnsi="Times New Roman" w:cs="Times New Roman"/>
          <w:sz w:val="24"/>
          <w:szCs w:val="24"/>
        </w:rPr>
        <w:t>Постановлением П</w:t>
      </w:r>
      <w:r>
        <w:rPr>
          <w:rFonts w:ascii="Times New Roman" w:hAnsi="Times New Roman" w:cs="Times New Roman"/>
          <w:sz w:val="24"/>
          <w:szCs w:val="24"/>
        </w:rPr>
        <w:t xml:space="preserve">равительства РФ № 390 от 25 апреля 2012 года, в редакции </w:t>
      </w:r>
      <w:r w:rsidR="00B76449">
        <w:rPr>
          <w:rFonts w:ascii="Times New Roman" w:hAnsi="Times New Roman" w:cs="Times New Roman"/>
          <w:sz w:val="24"/>
          <w:szCs w:val="24"/>
        </w:rPr>
        <w:t>Постановления</w:t>
      </w:r>
      <w:r w:rsidR="00B76449">
        <w:rPr>
          <w:rFonts w:ascii="Times New Roman" w:hAnsi="Times New Roman" w:cs="Times New Roman"/>
          <w:sz w:val="24"/>
          <w:szCs w:val="24"/>
        </w:rPr>
        <w:t xml:space="preserve"> П</w:t>
      </w:r>
      <w:r w:rsidR="00B76449">
        <w:rPr>
          <w:rFonts w:ascii="Times New Roman" w:hAnsi="Times New Roman" w:cs="Times New Roman"/>
          <w:sz w:val="24"/>
          <w:szCs w:val="24"/>
        </w:rPr>
        <w:t xml:space="preserve">равительства РФ № 1717 </w:t>
      </w:r>
      <w:r w:rsidR="00B76449">
        <w:rPr>
          <w:rFonts w:ascii="Times New Roman" w:hAnsi="Times New Roman" w:cs="Times New Roman"/>
          <w:sz w:val="24"/>
          <w:szCs w:val="24"/>
        </w:rPr>
        <w:t xml:space="preserve">от </w:t>
      </w:r>
      <w:r w:rsidR="00B76449">
        <w:rPr>
          <w:rFonts w:ascii="Times New Roman" w:hAnsi="Times New Roman" w:cs="Times New Roman"/>
          <w:sz w:val="24"/>
          <w:szCs w:val="24"/>
        </w:rPr>
        <w:t>30</w:t>
      </w:r>
      <w:r w:rsidR="00B76449">
        <w:rPr>
          <w:rFonts w:ascii="Times New Roman" w:hAnsi="Times New Roman" w:cs="Times New Roman"/>
          <w:sz w:val="24"/>
          <w:szCs w:val="24"/>
        </w:rPr>
        <w:t xml:space="preserve"> </w:t>
      </w:r>
      <w:r w:rsidR="00B76449">
        <w:rPr>
          <w:rFonts w:ascii="Times New Roman" w:hAnsi="Times New Roman" w:cs="Times New Roman"/>
          <w:sz w:val="24"/>
          <w:szCs w:val="24"/>
        </w:rPr>
        <w:t>декабря</w:t>
      </w:r>
      <w:r w:rsidR="00B76449">
        <w:rPr>
          <w:rFonts w:ascii="Times New Roman" w:hAnsi="Times New Roman" w:cs="Times New Roman"/>
          <w:sz w:val="24"/>
          <w:szCs w:val="24"/>
        </w:rPr>
        <w:t xml:space="preserve"> 201</w:t>
      </w:r>
      <w:r w:rsidR="00B76449">
        <w:rPr>
          <w:rFonts w:ascii="Times New Roman" w:hAnsi="Times New Roman" w:cs="Times New Roman"/>
          <w:sz w:val="24"/>
          <w:szCs w:val="24"/>
        </w:rPr>
        <w:t>7</w:t>
      </w:r>
      <w:r w:rsidR="00B76449">
        <w:rPr>
          <w:rFonts w:ascii="Times New Roman" w:hAnsi="Times New Roman" w:cs="Times New Roman"/>
          <w:sz w:val="24"/>
          <w:szCs w:val="24"/>
        </w:rPr>
        <w:t xml:space="preserve"> года</w:t>
      </w:r>
      <w:r w:rsidR="00B76449">
        <w:rPr>
          <w:rFonts w:ascii="Times New Roman" w:hAnsi="Times New Roman" w:cs="Times New Roman"/>
          <w:sz w:val="24"/>
          <w:szCs w:val="24"/>
        </w:rPr>
        <w:t>:</w:t>
      </w:r>
    </w:p>
    <w:p w:rsidR="006E7151" w:rsidRPr="006E7151" w:rsidRDefault="00B76449" w:rsidP="006E715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6E7151" w:rsidRPr="006E7151">
        <w:rPr>
          <w:rFonts w:ascii="Times New Roman" w:hAnsi="Times New Roman" w:cs="Times New Roman"/>
          <w:sz w:val="24"/>
          <w:szCs w:val="24"/>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76449" w:rsidRDefault="006E7151" w:rsidP="006E7151">
      <w:pPr>
        <w:pStyle w:val="ConsPlusNormal"/>
        <w:spacing w:before="220"/>
        <w:ind w:firstLine="540"/>
        <w:jc w:val="both"/>
        <w:rPr>
          <w:rFonts w:ascii="Times New Roman" w:hAnsi="Times New Roman" w:cs="Times New Roman"/>
          <w:sz w:val="24"/>
          <w:szCs w:val="24"/>
        </w:rPr>
      </w:pPr>
      <w:r w:rsidRPr="006E7151">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76449" w:rsidRDefault="006E7151" w:rsidP="006E7151">
      <w:pPr>
        <w:pStyle w:val="ConsPlusNormal"/>
        <w:spacing w:before="220"/>
        <w:ind w:firstLine="540"/>
        <w:jc w:val="both"/>
        <w:rPr>
          <w:rFonts w:ascii="Times New Roman" w:hAnsi="Times New Roman" w:cs="Times New Roman"/>
          <w:sz w:val="24"/>
          <w:szCs w:val="24"/>
        </w:rPr>
      </w:pPr>
      <w:r w:rsidRPr="006E7151">
        <w:rPr>
          <w:rFonts w:ascii="Times New Roman" w:hAnsi="Times New Roman" w:cs="Times New Roman"/>
          <w:sz w:val="24"/>
          <w:szCs w:val="24"/>
        </w:rP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p>
    <w:p w:rsidR="006E7151" w:rsidRPr="006E7151" w:rsidRDefault="006E7151" w:rsidP="006E7151">
      <w:pPr>
        <w:pStyle w:val="ConsPlusNormal"/>
        <w:spacing w:before="220"/>
        <w:ind w:firstLine="540"/>
        <w:jc w:val="both"/>
        <w:rPr>
          <w:rFonts w:ascii="Times New Roman" w:hAnsi="Times New Roman" w:cs="Times New Roman"/>
          <w:sz w:val="24"/>
          <w:szCs w:val="24"/>
        </w:rPr>
      </w:pPr>
      <w:r w:rsidRPr="006E7151">
        <w:rPr>
          <w:rFonts w:ascii="Times New Roman" w:hAnsi="Times New Roman" w:cs="Times New Roman"/>
          <w:sz w:val="24"/>
          <w:szCs w:val="24"/>
        </w:rPr>
        <w:t xml:space="preserve">в) на территории, включающей участок для выжигания сухой травянистой растительности, не действует особый противопожарный режим; г) лица, участвующие в выжигании сухой травянистой растительности, обеспечены первичными средствами пожаротушения. </w:t>
      </w:r>
    </w:p>
    <w:p w:rsidR="006E7151" w:rsidRPr="006E7151" w:rsidRDefault="006E7151" w:rsidP="006E7151">
      <w:pPr>
        <w:pStyle w:val="ConsPlusNormal"/>
        <w:spacing w:before="220"/>
        <w:ind w:firstLine="540"/>
        <w:jc w:val="both"/>
        <w:rPr>
          <w:rFonts w:ascii="Times New Roman" w:hAnsi="Times New Roman" w:cs="Times New Roman"/>
          <w:sz w:val="24"/>
          <w:szCs w:val="24"/>
        </w:rPr>
      </w:pPr>
      <w:r w:rsidRPr="006E7151">
        <w:rPr>
          <w:rFonts w:ascii="Times New Roman" w:hAnsi="Times New Roman" w:cs="Times New Roman"/>
          <w:sz w:val="24"/>
          <w:szCs w:val="24"/>
        </w:rPr>
        <w:t xml:space="preserve">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Выжигание сухой травянистой растительности на земельных участках, непосредственно примыкающих к лесам, осуществляется в соответствии с </w:t>
      </w:r>
      <w:hyperlink r:id="rId5" w:history="1">
        <w:r w:rsidRPr="006E7151">
          <w:rPr>
            <w:rFonts w:ascii="Times New Roman" w:hAnsi="Times New Roman" w:cs="Times New Roman"/>
            <w:color w:val="0000FF"/>
            <w:sz w:val="24"/>
            <w:szCs w:val="24"/>
          </w:rPr>
          <w:t>Правилами</w:t>
        </w:r>
      </w:hyperlink>
      <w:r w:rsidRPr="006E7151">
        <w:rPr>
          <w:rFonts w:ascii="Times New Roman" w:hAnsi="Times New Roman" w:cs="Times New Roman"/>
          <w:sz w:val="24"/>
          <w:szCs w:val="24"/>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 </w:t>
      </w:r>
    </w:p>
    <w:p w:rsidR="00B76449" w:rsidRPr="00B76449" w:rsidRDefault="00B76449" w:rsidP="00510D6C">
      <w:pPr>
        <w:jc w:val="both"/>
        <w:rPr>
          <w:rFonts w:ascii="Times New Roman" w:hAnsi="Times New Roman" w:cs="Times New Roman"/>
          <w:sz w:val="2"/>
          <w:szCs w:val="2"/>
        </w:rPr>
      </w:pPr>
    </w:p>
    <w:p w:rsidR="00F85E1E" w:rsidRPr="00510D6C" w:rsidRDefault="00E80A35" w:rsidP="00B76449">
      <w:pPr>
        <w:jc w:val="center"/>
        <w:rPr>
          <w:rFonts w:ascii="Times New Roman" w:hAnsi="Times New Roman" w:cs="Times New Roman"/>
          <w:sz w:val="24"/>
          <w:szCs w:val="24"/>
        </w:rPr>
      </w:pPr>
      <w:r w:rsidRPr="00510D6C">
        <w:rPr>
          <w:rFonts w:ascii="Times New Roman" w:hAnsi="Times New Roman" w:cs="Times New Roman"/>
          <w:sz w:val="24"/>
          <w:szCs w:val="24"/>
        </w:rPr>
        <w:t>Напоминаем:</w:t>
      </w:r>
    </w:p>
    <w:p w:rsidR="007E060B" w:rsidRPr="00510D6C" w:rsidRDefault="00E80A35" w:rsidP="00510D6C">
      <w:pPr>
        <w:spacing w:after="0" w:line="240" w:lineRule="auto"/>
        <w:ind w:firstLine="547"/>
        <w:jc w:val="both"/>
        <w:rPr>
          <w:rFonts w:ascii="Times New Roman" w:eastAsia="Times New Roman" w:hAnsi="Times New Roman" w:cs="Times New Roman"/>
          <w:sz w:val="24"/>
          <w:szCs w:val="24"/>
          <w:lang w:eastAsia="ru-RU"/>
        </w:rPr>
      </w:pPr>
      <w:r w:rsidRPr="00510D6C">
        <w:rPr>
          <w:rStyle w:val="blk"/>
          <w:rFonts w:ascii="Times New Roman" w:hAnsi="Times New Roman" w:cs="Times New Roman"/>
          <w:sz w:val="24"/>
          <w:szCs w:val="24"/>
        </w:rPr>
        <w:t xml:space="preserve">За нарушение требований пожарной безопасности </w:t>
      </w:r>
      <w:r w:rsidR="00510D6C">
        <w:rPr>
          <w:rStyle w:val="blk"/>
          <w:rFonts w:ascii="Times New Roman" w:hAnsi="Times New Roman" w:cs="Times New Roman"/>
          <w:sz w:val="24"/>
          <w:szCs w:val="24"/>
        </w:rPr>
        <w:t>по</w:t>
      </w:r>
      <w:r w:rsidRPr="00510D6C">
        <w:rPr>
          <w:rFonts w:ascii="Times New Roman" w:eastAsia="Times New Roman" w:hAnsi="Times New Roman" w:cs="Times New Roman"/>
          <w:sz w:val="24"/>
          <w:szCs w:val="24"/>
          <w:lang w:eastAsia="ru-RU"/>
        </w:rPr>
        <w:t xml:space="preserve"> </w:t>
      </w:r>
      <w:hyperlink r:id="rId6" w:anchor="dst2431" w:history="1">
        <w:r w:rsidRPr="00510D6C">
          <w:rPr>
            <w:rFonts w:ascii="Times New Roman" w:eastAsia="Times New Roman" w:hAnsi="Times New Roman" w:cs="Times New Roman"/>
            <w:sz w:val="24"/>
            <w:szCs w:val="24"/>
            <w:u w:val="single"/>
            <w:lang w:eastAsia="ru-RU"/>
          </w:rPr>
          <w:t>ст</w:t>
        </w:r>
        <w:r w:rsidR="00510D6C">
          <w:rPr>
            <w:rFonts w:ascii="Times New Roman" w:eastAsia="Times New Roman" w:hAnsi="Times New Roman" w:cs="Times New Roman"/>
            <w:sz w:val="24"/>
            <w:szCs w:val="24"/>
            <w:u w:val="single"/>
            <w:lang w:eastAsia="ru-RU"/>
          </w:rPr>
          <w:t xml:space="preserve">. </w:t>
        </w:r>
      </w:hyperlink>
      <w:r w:rsidR="00510D6C">
        <w:rPr>
          <w:rFonts w:ascii="Times New Roman" w:eastAsia="Times New Roman" w:hAnsi="Times New Roman" w:cs="Times New Roman"/>
          <w:sz w:val="24"/>
          <w:szCs w:val="24"/>
          <w:u w:val="single"/>
          <w:lang w:eastAsia="ru-RU"/>
        </w:rPr>
        <w:t>20.4</w:t>
      </w:r>
      <w:r w:rsidR="00B76449">
        <w:rPr>
          <w:rFonts w:ascii="Times New Roman" w:eastAsia="Times New Roman" w:hAnsi="Times New Roman" w:cs="Times New Roman"/>
          <w:sz w:val="24"/>
          <w:szCs w:val="24"/>
          <w:u w:val="single"/>
          <w:lang w:eastAsia="ru-RU"/>
        </w:rPr>
        <w:t xml:space="preserve"> ч. 1</w:t>
      </w:r>
      <w:r w:rsidR="00510D6C">
        <w:rPr>
          <w:rFonts w:ascii="Times New Roman" w:eastAsia="Times New Roman" w:hAnsi="Times New Roman" w:cs="Times New Roman"/>
          <w:sz w:val="24"/>
          <w:szCs w:val="24"/>
          <w:u w:val="single"/>
          <w:lang w:eastAsia="ru-RU"/>
        </w:rPr>
        <w:t xml:space="preserve"> </w:t>
      </w:r>
      <w:r w:rsidRPr="00510D6C">
        <w:rPr>
          <w:rFonts w:ascii="Times New Roman" w:eastAsia="Times New Roman" w:hAnsi="Times New Roman" w:cs="Times New Roman"/>
          <w:sz w:val="24"/>
          <w:szCs w:val="24"/>
          <w:lang w:eastAsia="ru-RU"/>
        </w:rPr>
        <w:t>Кодекса</w:t>
      </w:r>
      <w:r w:rsidR="006E7151">
        <w:rPr>
          <w:rFonts w:ascii="Times New Roman" w:eastAsia="Times New Roman" w:hAnsi="Times New Roman" w:cs="Times New Roman"/>
          <w:sz w:val="24"/>
          <w:szCs w:val="24"/>
          <w:lang w:eastAsia="ru-RU"/>
        </w:rPr>
        <w:t xml:space="preserve"> об административных правонарушениях</w:t>
      </w:r>
      <w:r w:rsidRPr="00510D6C">
        <w:rPr>
          <w:rFonts w:ascii="Times New Roman" w:eastAsia="Times New Roman" w:hAnsi="Times New Roman" w:cs="Times New Roman"/>
          <w:sz w:val="24"/>
          <w:szCs w:val="24"/>
          <w:lang w:eastAsia="ru-RU"/>
        </w:rPr>
        <w:t xml:space="preserve">, </w:t>
      </w:r>
      <w:bookmarkStart w:id="0" w:name="dst7816"/>
      <w:bookmarkEnd w:id="0"/>
      <w:r w:rsidRPr="00510D6C">
        <w:rPr>
          <w:rFonts w:ascii="Times New Roman" w:eastAsia="Times New Roman" w:hAnsi="Times New Roman" w:cs="Times New Roman"/>
          <w:sz w:val="24"/>
          <w:szCs w:val="24"/>
          <w:lang w:eastAsia="ru-RU"/>
        </w:rPr>
        <w:t>влечет предупреждение или наложение административного штрафа:</w:t>
      </w:r>
    </w:p>
    <w:p w:rsidR="007E060B" w:rsidRP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на граждан в размере от 2 тысяч до 3 тысяч рублей;</w:t>
      </w:r>
    </w:p>
    <w:p w:rsidR="007E060B" w:rsidRP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xml:space="preserve">- на должностных лиц - от 6 тысяч до 15 тысяч рублей; </w:t>
      </w:r>
    </w:p>
    <w:p w:rsidR="007E060B" w:rsidRPr="00510D6C" w:rsidRDefault="006F4D49" w:rsidP="00510D6C">
      <w:pPr>
        <w:spacing w:after="0" w:line="240" w:lineRule="auto"/>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xml:space="preserve">         -</w:t>
      </w:r>
      <w:r w:rsidR="00510D6C" w:rsidRP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на ИП</w:t>
      </w:r>
      <w:r w:rsidR="007E060B" w:rsidRPr="00510D6C">
        <w:rPr>
          <w:rFonts w:ascii="Times New Roman" w:eastAsia="Times New Roman" w:hAnsi="Times New Roman" w:cs="Times New Roman"/>
          <w:sz w:val="24"/>
          <w:szCs w:val="24"/>
          <w:lang w:eastAsia="ru-RU"/>
        </w:rPr>
        <w:t xml:space="preserve"> - от 20 до 30 тысяч рублей; </w:t>
      </w:r>
    </w:p>
    <w:p w:rsid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w:t>
      </w:r>
      <w:r w:rsidR="00510D6C" w:rsidRP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на юридических лиц - от 150 тысяч до 200 тысяч рублей.</w:t>
      </w:r>
    </w:p>
    <w:p w:rsidR="00510D6C" w:rsidRDefault="00510D6C" w:rsidP="00510D6C">
      <w:pPr>
        <w:spacing w:after="0" w:line="240" w:lineRule="auto"/>
        <w:ind w:firstLine="547"/>
        <w:jc w:val="both"/>
        <w:rPr>
          <w:rFonts w:ascii="Times New Roman" w:eastAsia="Times New Roman" w:hAnsi="Times New Roman" w:cs="Times New Roman"/>
          <w:sz w:val="24"/>
          <w:szCs w:val="24"/>
          <w:lang w:eastAsia="ru-RU"/>
        </w:rPr>
      </w:pPr>
    </w:p>
    <w:p w:rsidR="007E060B" w:rsidRPr="00510D6C" w:rsidRDefault="00B76449" w:rsidP="00510D6C">
      <w:pPr>
        <w:spacing w:after="0" w:line="240" w:lineRule="auto"/>
        <w:jc w:val="both"/>
        <w:rPr>
          <w:rFonts w:ascii="Times New Roman" w:eastAsia="Times New Roman" w:hAnsi="Times New Roman" w:cs="Times New Roman"/>
          <w:sz w:val="24"/>
          <w:szCs w:val="24"/>
          <w:lang w:eastAsia="ru-RU"/>
        </w:rPr>
      </w:pPr>
      <w:hyperlink r:id="rId7" w:anchor="dst2431" w:history="1">
        <w:r w:rsidRPr="00510D6C">
          <w:rPr>
            <w:rFonts w:ascii="Times New Roman" w:eastAsia="Times New Roman" w:hAnsi="Times New Roman" w:cs="Times New Roman"/>
            <w:sz w:val="24"/>
            <w:szCs w:val="24"/>
            <w:u w:val="single"/>
            <w:lang w:eastAsia="ru-RU"/>
          </w:rPr>
          <w:t>ст</w:t>
        </w:r>
        <w:r>
          <w:rPr>
            <w:rFonts w:ascii="Times New Roman" w:eastAsia="Times New Roman" w:hAnsi="Times New Roman" w:cs="Times New Roman"/>
            <w:sz w:val="24"/>
            <w:szCs w:val="24"/>
            <w:u w:val="single"/>
            <w:lang w:eastAsia="ru-RU"/>
          </w:rPr>
          <w:t xml:space="preserve">. </w:t>
        </w:r>
      </w:hyperlink>
      <w:r>
        <w:rPr>
          <w:rFonts w:ascii="Times New Roman" w:eastAsia="Times New Roman" w:hAnsi="Times New Roman" w:cs="Times New Roman"/>
          <w:sz w:val="24"/>
          <w:szCs w:val="24"/>
          <w:u w:val="single"/>
          <w:lang w:eastAsia="ru-RU"/>
        </w:rPr>
        <w:t>20.4</w:t>
      </w:r>
      <w:r>
        <w:rPr>
          <w:rFonts w:ascii="Times New Roman" w:eastAsia="Times New Roman" w:hAnsi="Times New Roman" w:cs="Times New Roman"/>
          <w:sz w:val="24"/>
          <w:szCs w:val="24"/>
          <w:u w:val="single"/>
          <w:lang w:eastAsia="ru-RU"/>
        </w:rPr>
        <w:t xml:space="preserve"> ч. 2</w:t>
      </w:r>
      <w:r w:rsidR="005B2618" w:rsidRPr="00510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005B2618" w:rsidRPr="00510D6C">
        <w:rPr>
          <w:rFonts w:ascii="Times New Roman" w:eastAsia="Times New Roman" w:hAnsi="Times New Roman" w:cs="Times New Roman"/>
          <w:sz w:val="24"/>
          <w:szCs w:val="24"/>
          <w:lang w:eastAsia="ru-RU"/>
        </w:rPr>
        <w:t xml:space="preserve">е же действия, совершенные в условиях </w:t>
      </w:r>
      <w:hyperlink r:id="rId8" w:anchor="dst100306" w:history="1">
        <w:r w:rsidR="005B2618" w:rsidRPr="00510D6C">
          <w:rPr>
            <w:rFonts w:ascii="Times New Roman" w:eastAsia="Times New Roman" w:hAnsi="Times New Roman" w:cs="Times New Roman"/>
            <w:sz w:val="24"/>
            <w:szCs w:val="24"/>
            <w:u w:val="single"/>
            <w:lang w:eastAsia="ru-RU"/>
          </w:rPr>
          <w:t>особого противопожарного режима</w:t>
        </w:r>
      </w:hyperlink>
      <w:r w:rsidR="005B2618" w:rsidRPr="00510D6C">
        <w:rPr>
          <w:rFonts w:ascii="Times New Roman" w:eastAsia="Times New Roman" w:hAnsi="Times New Roman" w:cs="Times New Roman"/>
          <w:sz w:val="24"/>
          <w:szCs w:val="24"/>
          <w:lang w:eastAsia="ru-RU"/>
        </w:rPr>
        <w:t xml:space="preserve">, </w:t>
      </w:r>
      <w:bookmarkStart w:id="1" w:name="dst7818"/>
      <w:bookmarkEnd w:id="1"/>
      <w:r w:rsidR="005B2618" w:rsidRPr="00510D6C">
        <w:rPr>
          <w:rFonts w:ascii="Times New Roman" w:eastAsia="Times New Roman" w:hAnsi="Times New Roman" w:cs="Times New Roman"/>
          <w:sz w:val="24"/>
          <w:szCs w:val="24"/>
          <w:lang w:eastAsia="ru-RU"/>
        </w:rPr>
        <w:t>влекут наложение административного штрафа:</w:t>
      </w:r>
    </w:p>
    <w:p w:rsidR="005B2618" w:rsidRPr="00510D6C" w:rsidRDefault="005B2618"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на граждан в размере от 2 тысяч до 4 тысяч рублей;</w:t>
      </w:r>
    </w:p>
    <w:p w:rsidR="005B2618" w:rsidRPr="00510D6C" w:rsidRDefault="005B2618"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xml:space="preserve">- на должностных лиц - от 15 тысяч до 30 тысяч рублей; </w:t>
      </w:r>
    </w:p>
    <w:p w:rsidR="005B2618" w:rsidRPr="00510D6C" w:rsidRDefault="006F4D49" w:rsidP="00510D6C">
      <w:pPr>
        <w:spacing w:after="0" w:line="240" w:lineRule="auto"/>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lastRenderedPageBreak/>
        <w:t xml:space="preserve">         -</w:t>
      </w:r>
      <w:r w:rsid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на ИП</w:t>
      </w:r>
      <w:r w:rsidR="005B2618" w:rsidRPr="00510D6C">
        <w:rPr>
          <w:rFonts w:ascii="Times New Roman" w:eastAsia="Times New Roman" w:hAnsi="Times New Roman" w:cs="Times New Roman"/>
          <w:sz w:val="24"/>
          <w:szCs w:val="24"/>
          <w:lang w:eastAsia="ru-RU"/>
        </w:rPr>
        <w:t xml:space="preserve"> - от 30 до 40 тысяч рублей; </w:t>
      </w:r>
    </w:p>
    <w:p w:rsidR="005B2618" w:rsidRPr="00510D6C" w:rsidRDefault="005B2618"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w:t>
      </w:r>
      <w:r w:rsid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на юридических лиц - от 200 тысяч до 400 тысяч рублей.</w:t>
      </w:r>
    </w:p>
    <w:p w:rsidR="005B2618" w:rsidRPr="00510D6C" w:rsidRDefault="005B2618" w:rsidP="00510D6C">
      <w:pPr>
        <w:spacing w:after="0" w:line="240" w:lineRule="auto"/>
        <w:ind w:firstLine="547"/>
        <w:jc w:val="both"/>
        <w:rPr>
          <w:rFonts w:ascii="Times New Roman" w:eastAsia="Times New Roman" w:hAnsi="Times New Roman" w:cs="Times New Roman"/>
          <w:sz w:val="24"/>
          <w:szCs w:val="24"/>
          <w:lang w:eastAsia="ru-RU"/>
        </w:rPr>
      </w:pPr>
    </w:p>
    <w:p w:rsidR="007E060B" w:rsidRPr="00510D6C" w:rsidRDefault="00B76449" w:rsidP="00510D6C">
      <w:pPr>
        <w:spacing w:after="0" w:line="240" w:lineRule="auto"/>
        <w:ind w:firstLine="547"/>
        <w:jc w:val="both"/>
        <w:rPr>
          <w:rFonts w:ascii="Times New Roman" w:eastAsia="Times New Roman" w:hAnsi="Times New Roman" w:cs="Times New Roman"/>
          <w:sz w:val="24"/>
          <w:szCs w:val="24"/>
          <w:lang w:eastAsia="ru-RU"/>
        </w:rPr>
      </w:pPr>
      <w:hyperlink r:id="rId9" w:anchor="dst2431" w:history="1">
        <w:r w:rsidRPr="00510D6C">
          <w:rPr>
            <w:rFonts w:ascii="Times New Roman" w:eastAsia="Times New Roman" w:hAnsi="Times New Roman" w:cs="Times New Roman"/>
            <w:sz w:val="24"/>
            <w:szCs w:val="24"/>
            <w:u w:val="single"/>
            <w:lang w:eastAsia="ru-RU"/>
          </w:rPr>
          <w:t>ст</w:t>
        </w:r>
        <w:r>
          <w:rPr>
            <w:rFonts w:ascii="Times New Roman" w:eastAsia="Times New Roman" w:hAnsi="Times New Roman" w:cs="Times New Roman"/>
            <w:sz w:val="24"/>
            <w:szCs w:val="24"/>
            <w:u w:val="single"/>
            <w:lang w:eastAsia="ru-RU"/>
          </w:rPr>
          <w:t xml:space="preserve">. </w:t>
        </w:r>
      </w:hyperlink>
      <w:r>
        <w:rPr>
          <w:rFonts w:ascii="Times New Roman" w:eastAsia="Times New Roman" w:hAnsi="Times New Roman" w:cs="Times New Roman"/>
          <w:sz w:val="24"/>
          <w:szCs w:val="24"/>
          <w:u w:val="single"/>
          <w:lang w:eastAsia="ru-RU"/>
        </w:rPr>
        <w:t>20.4</w:t>
      </w:r>
      <w:r>
        <w:rPr>
          <w:rFonts w:ascii="Times New Roman" w:eastAsia="Times New Roman" w:hAnsi="Times New Roman" w:cs="Times New Roman"/>
          <w:sz w:val="24"/>
          <w:szCs w:val="24"/>
          <w:u w:val="single"/>
          <w:lang w:eastAsia="ru-RU"/>
        </w:rPr>
        <w:t xml:space="preserve"> ч. 6 н</w:t>
      </w:r>
      <w:r w:rsidR="007E060B" w:rsidRPr="00510D6C">
        <w:rPr>
          <w:rFonts w:ascii="Times New Roman" w:eastAsia="Times New Roman" w:hAnsi="Times New Roman" w:cs="Times New Roman"/>
          <w:sz w:val="24"/>
          <w:szCs w:val="24"/>
          <w:lang w:eastAsia="ru-RU"/>
        </w:rPr>
        <w:t xml:space="preserve">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bookmarkStart w:id="2" w:name="dst2698"/>
      <w:bookmarkEnd w:id="2"/>
      <w:r w:rsidR="007E060B" w:rsidRPr="00510D6C">
        <w:rPr>
          <w:rFonts w:ascii="Times New Roman" w:eastAsia="Times New Roman" w:hAnsi="Times New Roman" w:cs="Times New Roman"/>
          <w:sz w:val="24"/>
          <w:szCs w:val="24"/>
          <w:lang w:eastAsia="ru-RU"/>
        </w:rPr>
        <w:t>влечет наложение административного штрафа:</w:t>
      </w:r>
    </w:p>
    <w:p w:rsidR="007E060B" w:rsidRP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w:t>
      </w:r>
      <w:r w:rsid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 xml:space="preserve">на граждан в размере от 4 тысяч до 5 тысяч рублей; </w:t>
      </w:r>
    </w:p>
    <w:p w:rsidR="007E060B" w:rsidRP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w:t>
      </w:r>
      <w:r w:rsid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на должностных лиц - от 40 тысяч до 50 тысяч рублей;</w:t>
      </w:r>
    </w:p>
    <w:p w:rsidR="007E060B" w:rsidRP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на юридических лиц - от 350 тысяч до 400 тысяч рублей.</w:t>
      </w:r>
    </w:p>
    <w:p w:rsidR="007E060B" w:rsidRPr="00510D6C" w:rsidRDefault="007E060B" w:rsidP="007E060B">
      <w:pPr>
        <w:spacing w:after="0" w:line="240" w:lineRule="auto"/>
        <w:ind w:firstLine="547"/>
        <w:rPr>
          <w:rFonts w:ascii="Times New Roman" w:eastAsia="Times New Roman" w:hAnsi="Times New Roman" w:cs="Times New Roman"/>
          <w:sz w:val="24"/>
          <w:szCs w:val="24"/>
          <w:lang w:eastAsia="ru-RU"/>
        </w:rPr>
      </w:pPr>
    </w:p>
    <w:p w:rsidR="007E060B" w:rsidRPr="00510D6C" w:rsidRDefault="00B76449" w:rsidP="00510D6C">
      <w:pPr>
        <w:spacing w:after="0" w:line="240" w:lineRule="auto"/>
        <w:ind w:firstLine="547"/>
        <w:jc w:val="both"/>
        <w:rPr>
          <w:rFonts w:ascii="Times New Roman" w:eastAsia="Times New Roman" w:hAnsi="Times New Roman" w:cs="Times New Roman"/>
          <w:sz w:val="24"/>
          <w:szCs w:val="24"/>
          <w:lang w:eastAsia="ru-RU"/>
        </w:rPr>
      </w:pPr>
      <w:hyperlink r:id="rId10" w:anchor="dst2431" w:history="1">
        <w:r w:rsidRPr="00510D6C">
          <w:rPr>
            <w:rFonts w:ascii="Times New Roman" w:eastAsia="Times New Roman" w:hAnsi="Times New Roman" w:cs="Times New Roman"/>
            <w:sz w:val="24"/>
            <w:szCs w:val="24"/>
            <w:u w:val="single"/>
            <w:lang w:eastAsia="ru-RU"/>
          </w:rPr>
          <w:t>ст</w:t>
        </w:r>
        <w:r>
          <w:rPr>
            <w:rFonts w:ascii="Times New Roman" w:eastAsia="Times New Roman" w:hAnsi="Times New Roman" w:cs="Times New Roman"/>
            <w:sz w:val="24"/>
            <w:szCs w:val="24"/>
            <w:u w:val="single"/>
            <w:lang w:eastAsia="ru-RU"/>
          </w:rPr>
          <w:t xml:space="preserve">. </w:t>
        </w:r>
      </w:hyperlink>
      <w:r>
        <w:rPr>
          <w:rFonts w:ascii="Times New Roman" w:eastAsia="Times New Roman" w:hAnsi="Times New Roman" w:cs="Times New Roman"/>
          <w:sz w:val="24"/>
          <w:szCs w:val="24"/>
          <w:u w:val="single"/>
          <w:lang w:eastAsia="ru-RU"/>
        </w:rPr>
        <w:t>20.4 ч. 6</w:t>
      </w:r>
      <w:r>
        <w:rPr>
          <w:rFonts w:ascii="Times New Roman" w:eastAsia="Times New Roman" w:hAnsi="Times New Roman" w:cs="Times New Roman"/>
          <w:sz w:val="24"/>
          <w:szCs w:val="24"/>
          <w:u w:val="single"/>
          <w:lang w:eastAsia="ru-RU"/>
        </w:rPr>
        <w:t>.1 н</w:t>
      </w:r>
      <w:bookmarkStart w:id="3" w:name="_GoBack"/>
      <w:bookmarkEnd w:id="3"/>
      <w:r w:rsidR="007E060B" w:rsidRPr="00510D6C">
        <w:rPr>
          <w:rFonts w:ascii="Times New Roman" w:eastAsia="Times New Roman" w:hAnsi="Times New Roman" w:cs="Times New Roman"/>
          <w:sz w:val="24"/>
          <w:szCs w:val="24"/>
          <w:lang w:eastAsia="ru-RU"/>
        </w:rPr>
        <w:t xml:space="preserve">арушение требований пожарной безопасности, повлекшее возникновение пожара и причинение тяжкого вреда здоровью человека или смерть человека, </w:t>
      </w:r>
      <w:bookmarkStart w:id="4" w:name="dst3832"/>
      <w:bookmarkEnd w:id="4"/>
      <w:r w:rsidR="007E060B" w:rsidRPr="00510D6C">
        <w:rPr>
          <w:rFonts w:ascii="Times New Roman" w:eastAsia="Times New Roman" w:hAnsi="Times New Roman" w:cs="Times New Roman"/>
          <w:sz w:val="24"/>
          <w:szCs w:val="24"/>
          <w:lang w:eastAsia="ru-RU"/>
        </w:rPr>
        <w:t>влечет наложение административного штрафа:</w:t>
      </w:r>
    </w:p>
    <w:p w:rsidR="007E060B" w:rsidRP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xml:space="preserve">- на юридических лиц в размере от 600 тысяч до 1 миллиона рублей или </w:t>
      </w:r>
      <w:r w:rsidR="00510D6C">
        <w:rPr>
          <w:rFonts w:ascii="Times New Roman" w:eastAsia="Times New Roman" w:hAnsi="Times New Roman" w:cs="Times New Roman"/>
          <w:sz w:val="24"/>
          <w:szCs w:val="24"/>
          <w:lang w:eastAsia="ru-RU"/>
        </w:rPr>
        <w:t>а</w:t>
      </w:r>
      <w:r w:rsidRPr="00510D6C">
        <w:rPr>
          <w:rFonts w:ascii="Times New Roman" w:eastAsia="Times New Roman" w:hAnsi="Times New Roman" w:cs="Times New Roman"/>
          <w:sz w:val="24"/>
          <w:szCs w:val="24"/>
          <w:lang w:eastAsia="ru-RU"/>
        </w:rPr>
        <w:t>дминистративное приостановление деятельности на срок до 90 суток.</w:t>
      </w:r>
    </w:p>
    <w:p w:rsidR="007E060B" w:rsidRPr="00510D6C" w:rsidRDefault="007E060B" w:rsidP="00510D6C">
      <w:pPr>
        <w:spacing w:after="0" w:line="240" w:lineRule="auto"/>
        <w:ind w:firstLine="547"/>
        <w:jc w:val="both"/>
        <w:rPr>
          <w:rFonts w:ascii="Times New Roman" w:eastAsia="Times New Roman" w:hAnsi="Times New Roman" w:cs="Times New Roman"/>
          <w:sz w:val="24"/>
          <w:szCs w:val="24"/>
          <w:lang w:eastAsia="ru-RU"/>
        </w:rPr>
      </w:pPr>
    </w:p>
    <w:p w:rsidR="007E060B" w:rsidRPr="00510D6C" w:rsidRDefault="007E060B" w:rsidP="005B2618">
      <w:pPr>
        <w:spacing w:after="0" w:line="240" w:lineRule="auto"/>
        <w:ind w:firstLine="547"/>
        <w:rPr>
          <w:rFonts w:ascii="Times New Roman" w:eastAsia="Times New Roman" w:hAnsi="Times New Roman" w:cs="Times New Roman"/>
          <w:sz w:val="24"/>
          <w:szCs w:val="24"/>
          <w:lang w:eastAsia="ru-RU"/>
        </w:rPr>
      </w:pPr>
    </w:p>
    <w:p w:rsidR="005B2618" w:rsidRPr="00510D6C" w:rsidRDefault="005B2618" w:rsidP="005B2618">
      <w:pPr>
        <w:spacing w:after="0" w:line="240" w:lineRule="auto"/>
        <w:ind w:firstLine="547"/>
        <w:rPr>
          <w:rFonts w:ascii="Times New Roman" w:eastAsia="Times New Roman" w:hAnsi="Times New Roman" w:cs="Times New Roman"/>
          <w:sz w:val="24"/>
          <w:szCs w:val="24"/>
          <w:lang w:eastAsia="ru-RU"/>
        </w:rPr>
      </w:pPr>
    </w:p>
    <w:p w:rsidR="005B2618" w:rsidRPr="00510D6C" w:rsidRDefault="005B2618" w:rsidP="005B2618">
      <w:pPr>
        <w:spacing w:after="0" w:line="240" w:lineRule="auto"/>
        <w:ind w:firstLine="547"/>
        <w:rPr>
          <w:rFonts w:ascii="Times New Roman" w:eastAsia="Times New Roman" w:hAnsi="Times New Roman" w:cs="Times New Roman"/>
          <w:sz w:val="24"/>
          <w:szCs w:val="24"/>
          <w:lang w:eastAsia="ru-RU"/>
        </w:rPr>
      </w:pPr>
    </w:p>
    <w:p w:rsidR="005B2618" w:rsidRPr="00510D6C" w:rsidRDefault="005B2618" w:rsidP="005B2618">
      <w:pPr>
        <w:spacing w:after="0" w:line="240" w:lineRule="auto"/>
        <w:ind w:left="-540"/>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Инспектор ОНД по Суджанскому, Беловскому</w:t>
      </w:r>
      <w:r w:rsidR="007E060B" w:rsidRPr="00510D6C">
        <w:rPr>
          <w:rFonts w:ascii="Times New Roman" w:eastAsia="Times New Roman" w:hAnsi="Times New Roman" w:cs="Times New Roman"/>
          <w:sz w:val="24"/>
          <w:szCs w:val="24"/>
          <w:lang w:eastAsia="ru-RU"/>
        </w:rPr>
        <w:t xml:space="preserve">   </w:t>
      </w:r>
    </w:p>
    <w:p w:rsidR="005B2618" w:rsidRPr="00510D6C" w:rsidRDefault="005B2618" w:rsidP="005B2618">
      <w:pPr>
        <w:spacing w:after="0" w:line="240" w:lineRule="auto"/>
        <w:ind w:left="-540"/>
        <w:rPr>
          <w:rFonts w:ascii="Times New Roman" w:eastAsia="Times New Roman" w:hAnsi="Times New Roman" w:cs="Times New Roman"/>
          <w:sz w:val="24"/>
          <w:szCs w:val="24"/>
          <w:lang w:eastAsia="ru-RU"/>
        </w:rPr>
      </w:pPr>
      <w:r w:rsidRPr="00510D6C">
        <w:rPr>
          <w:rFonts w:ascii="Times New Roman" w:eastAsia="Times New Roman" w:hAnsi="Times New Roman" w:cs="Times New Roman"/>
          <w:sz w:val="24"/>
          <w:szCs w:val="24"/>
          <w:lang w:eastAsia="ru-RU"/>
        </w:rPr>
        <w:t xml:space="preserve">и Большесолдатскому районам                                                     </w:t>
      </w:r>
      <w:r w:rsidR="007E060B" w:rsidRP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 xml:space="preserve">        А.Н.</w:t>
      </w:r>
      <w:r w:rsidR="007E060B" w:rsidRPr="00510D6C">
        <w:rPr>
          <w:rFonts w:ascii="Times New Roman" w:eastAsia="Times New Roman" w:hAnsi="Times New Roman" w:cs="Times New Roman"/>
          <w:sz w:val="24"/>
          <w:szCs w:val="24"/>
          <w:lang w:eastAsia="ru-RU"/>
        </w:rPr>
        <w:t xml:space="preserve"> </w:t>
      </w:r>
      <w:r w:rsidRPr="00510D6C">
        <w:rPr>
          <w:rFonts w:ascii="Times New Roman" w:eastAsia="Times New Roman" w:hAnsi="Times New Roman" w:cs="Times New Roman"/>
          <w:sz w:val="24"/>
          <w:szCs w:val="24"/>
          <w:lang w:eastAsia="ru-RU"/>
        </w:rPr>
        <w:t>Макаров</w:t>
      </w:r>
    </w:p>
    <w:p w:rsidR="00E80A35" w:rsidRPr="007E060B" w:rsidRDefault="00E80A35">
      <w:pPr>
        <w:rPr>
          <w:rFonts w:ascii="Times New Roman" w:hAnsi="Times New Roman" w:cs="Times New Roman"/>
        </w:rPr>
      </w:pPr>
    </w:p>
    <w:sectPr w:rsidR="00E80A35" w:rsidRPr="007E060B" w:rsidSect="00510D6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12"/>
    <w:rsid w:val="00385973"/>
    <w:rsid w:val="004842F4"/>
    <w:rsid w:val="00510D6C"/>
    <w:rsid w:val="005B2618"/>
    <w:rsid w:val="00612121"/>
    <w:rsid w:val="006E2825"/>
    <w:rsid w:val="006E7151"/>
    <w:rsid w:val="006F4D49"/>
    <w:rsid w:val="007E060B"/>
    <w:rsid w:val="00AA5270"/>
    <w:rsid w:val="00B76449"/>
    <w:rsid w:val="00E80A35"/>
    <w:rsid w:val="00F159FC"/>
    <w:rsid w:val="00F45712"/>
    <w:rsid w:val="00F8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80A35"/>
  </w:style>
  <w:style w:type="paragraph" w:customStyle="1" w:styleId="ConsPlusNormal">
    <w:name w:val="ConsPlusNormal"/>
    <w:rsid w:val="006E715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80A35"/>
  </w:style>
  <w:style w:type="paragraph" w:customStyle="1" w:styleId="ConsPlusNormal">
    <w:name w:val="ConsPlusNormal"/>
    <w:rsid w:val="006E715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3662">
      <w:bodyDiv w:val="1"/>
      <w:marLeft w:val="0"/>
      <w:marRight w:val="0"/>
      <w:marTop w:val="0"/>
      <w:marBottom w:val="0"/>
      <w:divBdr>
        <w:top w:val="none" w:sz="0" w:space="0" w:color="auto"/>
        <w:left w:val="none" w:sz="0" w:space="0" w:color="auto"/>
        <w:bottom w:val="none" w:sz="0" w:space="0" w:color="auto"/>
        <w:right w:val="none" w:sz="0" w:space="0" w:color="auto"/>
      </w:divBdr>
      <w:divsChild>
        <w:div w:id="275258853">
          <w:marLeft w:val="0"/>
          <w:marRight w:val="0"/>
          <w:marTop w:val="0"/>
          <w:marBottom w:val="0"/>
          <w:divBdr>
            <w:top w:val="none" w:sz="0" w:space="0" w:color="auto"/>
            <w:left w:val="none" w:sz="0" w:space="0" w:color="auto"/>
            <w:bottom w:val="none" w:sz="0" w:space="0" w:color="auto"/>
            <w:right w:val="none" w:sz="0" w:space="0" w:color="auto"/>
          </w:divBdr>
        </w:div>
        <w:div w:id="1513110000">
          <w:marLeft w:val="0"/>
          <w:marRight w:val="0"/>
          <w:marTop w:val="0"/>
          <w:marBottom w:val="0"/>
          <w:divBdr>
            <w:top w:val="none" w:sz="0" w:space="0" w:color="auto"/>
            <w:left w:val="none" w:sz="0" w:space="0" w:color="auto"/>
            <w:bottom w:val="none" w:sz="0" w:space="0" w:color="auto"/>
            <w:right w:val="none" w:sz="0" w:space="0" w:color="auto"/>
          </w:divBdr>
        </w:div>
      </w:divsChild>
    </w:div>
    <w:div w:id="1610968647">
      <w:bodyDiv w:val="1"/>
      <w:marLeft w:val="0"/>
      <w:marRight w:val="0"/>
      <w:marTop w:val="0"/>
      <w:marBottom w:val="0"/>
      <w:divBdr>
        <w:top w:val="none" w:sz="0" w:space="0" w:color="auto"/>
        <w:left w:val="none" w:sz="0" w:space="0" w:color="auto"/>
        <w:bottom w:val="none" w:sz="0" w:space="0" w:color="auto"/>
        <w:right w:val="none" w:sz="0" w:space="0" w:color="auto"/>
      </w:divBdr>
      <w:divsChild>
        <w:div w:id="845287183">
          <w:marLeft w:val="0"/>
          <w:marRight w:val="0"/>
          <w:marTop w:val="0"/>
          <w:marBottom w:val="0"/>
          <w:divBdr>
            <w:top w:val="none" w:sz="0" w:space="0" w:color="auto"/>
            <w:left w:val="none" w:sz="0" w:space="0" w:color="auto"/>
            <w:bottom w:val="none" w:sz="0" w:space="0" w:color="auto"/>
            <w:right w:val="none" w:sz="0" w:space="0" w:color="auto"/>
          </w:divBdr>
        </w:div>
        <w:div w:id="1264454713">
          <w:marLeft w:val="0"/>
          <w:marRight w:val="0"/>
          <w:marTop w:val="0"/>
          <w:marBottom w:val="0"/>
          <w:divBdr>
            <w:top w:val="none" w:sz="0" w:space="0" w:color="auto"/>
            <w:left w:val="none" w:sz="0" w:space="0" w:color="auto"/>
            <w:bottom w:val="none" w:sz="0" w:space="0" w:color="auto"/>
            <w:right w:val="none" w:sz="0" w:space="0" w:color="auto"/>
          </w:divBdr>
        </w:div>
      </w:divsChild>
    </w:div>
    <w:div w:id="1888447447">
      <w:bodyDiv w:val="1"/>
      <w:marLeft w:val="0"/>
      <w:marRight w:val="0"/>
      <w:marTop w:val="0"/>
      <w:marBottom w:val="0"/>
      <w:divBdr>
        <w:top w:val="none" w:sz="0" w:space="0" w:color="auto"/>
        <w:left w:val="none" w:sz="0" w:space="0" w:color="auto"/>
        <w:bottom w:val="none" w:sz="0" w:space="0" w:color="auto"/>
        <w:right w:val="none" w:sz="0" w:space="0" w:color="auto"/>
      </w:divBdr>
      <w:divsChild>
        <w:div w:id="647706605">
          <w:marLeft w:val="0"/>
          <w:marRight w:val="0"/>
          <w:marTop w:val="0"/>
          <w:marBottom w:val="0"/>
          <w:divBdr>
            <w:top w:val="none" w:sz="0" w:space="0" w:color="auto"/>
            <w:left w:val="none" w:sz="0" w:space="0" w:color="auto"/>
            <w:bottom w:val="none" w:sz="0" w:space="0" w:color="auto"/>
            <w:right w:val="none" w:sz="0" w:space="0" w:color="auto"/>
          </w:divBdr>
        </w:div>
        <w:div w:id="85200790">
          <w:marLeft w:val="0"/>
          <w:marRight w:val="0"/>
          <w:marTop w:val="0"/>
          <w:marBottom w:val="0"/>
          <w:divBdr>
            <w:top w:val="none" w:sz="0" w:space="0" w:color="auto"/>
            <w:left w:val="none" w:sz="0" w:space="0" w:color="auto"/>
            <w:bottom w:val="none" w:sz="0" w:space="0" w:color="auto"/>
            <w:right w:val="none" w:sz="0" w:space="0" w:color="auto"/>
          </w:divBdr>
        </w:div>
      </w:divsChild>
    </w:div>
    <w:div w:id="2016495190">
      <w:bodyDiv w:val="1"/>
      <w:marLeft w:val="0"/>
      <w:marRight w:val="0"/>
      <w:marTop w:val="0"/>
      <w:marBottom w:val="0"/>
      <w:divBdr>
        <w:top w:val="none" w:sz="0" w:space="0" w:color="auto"/>
        <w:left w:val="none" w:sz="0" w:space="0" w:color="auto"/>
        <w:bottom w:val="none" w:sz="0" w:space="0" w:color="auto"/>
        <w:right w:val="none" w:sz="0" w:space="0" w:color="auto"/>
      </w:divBdr>
      <w:divsChild>
        <w:div w:id="119956237">
          <w:marLeft w:val="0"/>
          <w:marRight w:val="0"/>
          <w:marTop w:val="0"/>
          <w:marBottom w:val="0"/>
          <w:divBdr>
            <w:top w:val="none" w:sz="0" w:space="0" w:color="auto"/>
            <w:left w:val="none" w:sz="0" w:space="0" w:color="auto"/>
            <w:bottom w:val="none" w:sz="0" w:space="0" w:color="auto"/>
            <w:right w:val="none" w:sz="0" w:space="0" w:color="auto"/>
          </w:divBdr>
        </w:div>
        <w:div w:id="5479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38/2dafcc9f8f2d8b800512e96ec8914d9155752f96/" TargetMode="External"/><Relationship Id="rId3" Type="http://schemas.openxmlformats.org/officeDocument/2006/relationships/settings" Target="settings.xml"/><Relationship Id="rId7" Type="http://schemas.openxmlformats.org/officeDocument/2006/relationships/hyperlink" Target="http://www.consultant.ru/document/cons_doc_LAW_34661/3451df28a5d84be6817928ab88c3da04bb25404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661/3451df28a5d84be6817928ab88c3da04bb25404e/" TargetMode="External"/><Relationship Id="rId11" Type="http://schemas.openxmlformats.org/officeDocument/2006/relationships/fontTable" Target="fontTable.xml"/><Relationship Id="rId5" Type="http://schemas.openxmlformats.org/officeDocument/2006/relationships/hyperlink" Target="consultantplus://offline/ref=2C2E7BA4A9525C4C718F6D9FE5C52A54531B042A9F24D6BFDACAEB523E1CFDDEE0D342B1A40838C9VFx9H" TargetMode="External"/><Relationship Id="rId10" Type="http://schemas.openxmlformats.org/officeDocument/2006/relationships/hyperlink" Target="http://www.consultant.ru/document/cons_doc_LAW_34661/3451df28a5d84be6817928ab88c3da04bb25404e/" TargetMode="External"/><Relationship Id="rId4" Type="http://schemas.openxmlformats.org/officeDocument/2006/relationships/webSettings" Target="webSettings.xml"/><Relationship Id="rId9" Type="http://schemas.openxmlformats.org/officeDocument/2006/relationships/hyperlink" Target="http://www.consultant.ru/document/cons_doc_LAW_34661/3451df28a5d84be6817928ab88c3da04bb2540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Курский С.А.</dc:creator>
  <cp:lastModifiedBy>Курский С.А.</cp:lastModifiedBy>
  <cp:revision>5</cp:revision>
  <dcterms:created xsi:type="dcterms:W3CDTF">2018-04-28T06:18:00Z</dcterms:created>
  <dcterms:modified xsi:type="dcterms:W3CDTF">2018-04-28T07:40:00Z</dcterms:modified>
</cp:coreProperties>
</file>