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20"/>
      </w:tblGrid>
      <w:tr w:rsidR="00DC14A2" w:rsidTr="00DC14A2">
        <w:tc>
          <w:tcPr>
            <w:tcW w:w="1592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14A2" w:rsidRDefault="00DC14A2" w:rsidP="00DC14A2">
            <w:pPr>
              <w:tabs>
                <w:tab w:val="left" w:pos="5205"/>
              </w:tabs>
              <w:ind w:left="-60"/>
              <w:jc w:val="center"/>
              <w:rPr>
                <w:rFonts w:ascii="Franklin Gothic Heavy" w:hAnsi="Franklin Gothic Heavy"/>
                <w:b/>
                <w:i/>
                <w:sz w:val="28"/>
                <w:szCs w:val="28"/>
              </w:rPr>
            </w:pPr>
            <w:r>
              <w:rPr>
                <w:rFonts w:ascii="Franklin Gothic Heavy" w:hAnsi="Franklin Gothic Heavy"/>
                <w:b/>
                <w:i/>
                <w:sz w:val="96"/>
                <w:szCs w:val="96"/>
              </w:rPr>
              <w:t>Вниманию жителей района!</w:t>
            </w:r>
          </w:p>
          <w:p w:rsidR="00DC14A2" w:rsidRDefault="00DC14A2" w:rsidP="00DC14A2">
            <w:pPr>
              <w:ind w:left="300"/>
              <w:jc w:val="center"/>
              <w:rPr>
                <w:b/>
                <w:i/>
                <w:sz w:val="28"/>
                <w:szCs w:val="28"/>
              </w:rPr>
            </w:pP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i/>
                <w:sz w:val="40"/>
                <w:szCs w:val="40"/>
              </w:rPr>
            </w:pPr>
            <w:r>
              <w:rPr>
                <w:b/>
                <w:i/>
                <w:sz w:val="72"/>
                <w:szCs w:val="72"/>
              </w:rPr>
              <w:t xml:space="preserve">         </w:t>
            </w:r>
            <w:r>
              <w:rPr>
                <w:rFonts w:ascii="Franklin Gothic Heavy" w:hAnsi="Franklin Gothic Heavy"/>
                <w:b/>
                <w:i/>
                <w:sz w:val="52"/>
                <w:szCs w:val="52"/>
                <w:u w:val="single"/>
              </w:rPr>
              <w:t>11 июня</w:t>
            </w:r>
            <w:r>
              <w:rPr>
                <w:rFonts w:ascii="Franklin Gothic Heavy" w:hAnsi="Franklin Gothic Heavy"/>
                <w:b/>
                <w:i/>
                <w:sz w:val="52"/>
                <w:szCs w:val="52"/>
              </w:rPr>
              <w:t xml:space="preserve"> 2018 года в </w:t>
            </w:r>
            <w:r>
              <w:rPr>
                <w:rFonts w:ascii="Franklin Gothic Heavy" w:hAnsi="Franklin Gothic Heavy"/>
                <w:b/>
                <w:i/>
                <w:sz w:val="52"/>
                <w:szCs w:val="52"/>
                <w:u w:val="single"/>
              </w:rPr>
              <w:t>19.00 час.</w:t>
            </w:r>
            <w:r>
              <w:rPr>
                <w:rFonts w:ascii="Franklin Gothic Heavy" w:hAnsi="Franklin Gothic Heavy"/>
                <w:i/>
                <w:sz w:val="52"/>
                <w:szCs w:val="52"/>
              </w:rPr>
              <w:t xml:space="preserve"> </w:t>
            </w:r>
            <w:r>
              <w:rPr>
                <w:rFonts w:ascii="Franklin Gothic Heavy" w:hAnsi="Franklin Gothic Heavy"/>
                <w:i/>
                <w:sz w:val="40"/>
                <w:szCs w:val="40"/>
              </w:rPr>
              <w:t xml:space="preserve">на площади перед зданием Администрации района состоится праздничное мероприятие, посвященное Дню России, Дню социального работника и Дню медицинского работника.  </w:t>
            </w: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b/>
                <w:i/>
                <w:sz w:val="40"/>
                <w:szCs w:val="40"/>
                <w:u w:val="single"/>
              </w:rPr>
            </w:pPr>
            <w:r>
              <w:rPr>
                <w:rFonts w:ascii="Franklin Gothic Heavy" w:hAnsi="Franklin Gothic Heavy"/>
                <w:b/>
                <w:i/>
                <w:sz w:val="44"/>
                <w:szCs w:val="44"/>
              </w:rPr>
              <w:t xml:space="preserve">         </w:t>
            </w:r>
            <w:r>
              <w:rPr>
                <w:rFonts w:ascii="Franklin Gothic Heavy" w:hAnsi="Franklin Gothic Heavy"/>
                <w:b/>
                <w:i/>
                <w:sz w:val="40"/>
                <w:szCs w:val="40"/>
                <w:u w:val="single"/>
              </w:rPr>
              <w:t>В программе:</w:t>
            </w:r>
          </w:p>
          <w:p w:rsidR="00DC14A2" w:rsidRDefault="00DC14A2" w:rsidP="00DC14A2">
            <w:pPr>
              <w:rPr>
                <w:rFonts w:ascii="Franklin Gothic Heavy" w:hAnsi="Franklin Gothic Heavy"/>
                <w:i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i/>
                <w:sz w:val="32"/>
                <w:szCs w:val="32"/>
              </w:rPr>
              <w:t>1</w:t>
            </w:r>
            <w:r>
              <w:rPr>
                <w:rFonts w:ascii="Franklin Gothic Heavy" w:hAnsi="Franklin Gothic Heavy"/>
                <w:i/>
                <w:sz w:val="32"/>
                <w:szCs w:val="32"/>
              </w:rPr>
              <w:t>. Поздравления Главы района, представителей Администрации Курской области, депутатов Курской областной Думы, руководителей организаций.</w:t>
            </w:r>
          </w:p>
          <w:p w:rsidR="00DC14A2" w:rsidRDefault="00DC14A2" w:rsidP="00DC14A2">
            <w:pPr>
              <w:rPr>
                <w:sz w:val="32"/>
                <w:szCs w:val="32"/>
              </w:rPr>
            </w:pPr>
            <w:r>
              <w:rPr>
                <w:rFonts w:ascii="Franklin Gothic Heavy" w:hAnsi="Franklin Gothic Heavy"/>
                <w:i/>
                <w:sz w:val="32"/>
                <w:szCs w:val="32"/>
              </w:rPr>
              <w:t>2. Награждения передовиков производства, сферы услуг, вручение паспортов юношам и девушкам.</w:t>
            </w:r>
            <w:r>
              <w:rPr>
                <w:sz w:val="32"/>
                <w:szCs w:val="32"/>
              </w:rPr>
              <w:t xml:space="preserve"> </w:t>
            </w: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i/>
                <w:sz w:val="32"/>
                <w:szCs w:val="32"/>
              </w:rPr>
            </w:pPr>
            <w:r>
              <w:rPr>
                <w:rFonts w:ascii="Franklin Gothic Heavy" w:hAnsi="Franklin Gothic Heavy"/>
                <w:i/>
                <w:sz w:val="32"/>
                <w:szCs w:val="32"/>
              </w:rPr>
              <w:t>3. Концерт художественной самодеятельности.</w:t>
            </w: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i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i/>
                <w:sz w:val="32"/>
                <w:szCs w:val="32"/>
              </w:rPr>
              <w:t>4. Культурно-развлекательная программа для молодежи</w:t>
            </w:r>
            <w:r>
              <w:rPr>
                <w:rFonts w:ascii="Franklin Gothic Heavy" w:hAnsi="Franklin Gothic Heavy"/>
                <w:i/>
                <w:sz w:val="32"/>
                <w:szCs w:val="32"/>
              </w:rPr>
              <w:t xml:space="preserve">.       </w:t>
            </w: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b/>
                <w:i/>
                <w:sz w:val="44"/>
                <w:szCs w:val="44"/>
              </w:rPr>
            </w:pPr>
            <w:r>
              <w:rPr>
                <w:rFonts w:ascii="Franklin Gothic Heavy" w:hAnsi="Franklin Gothic Heavy"/>
                <w:b/>
                <w:i/>
                <w:sz w:val="32"/>
                <w:szCs w:val="32"/>
              </w:rPr>
              <w:t>5. Торговля продовольственными товарами</w:t>
            </w:r>
            <w:r>
              <w:rPr>
                <w:rFonts w:ascii="Franklin Gothic Heavy" w:hAnsi="Franklin Gothic Heavy"/>
                <w:i/>
                <w:sz w:val="32"/>
                <w:szCs w:val="32"/>
              </w:rPr>
              <w:t>.</w:t>
            </w:r>
          </w:p>
          <w:p w:rsidR="00DC14A2" w:rsidRDefault="00DC14A2" w:rsidP="00DC14A2">
            <w:pPr>
              <w:ind w:left="-60"/>
              <w:jc w:val="both"/>
              <w:rPr>
                <w:rFonts w:ascii="Franklin Gothic Heavy" w:hAnsi="Franklin Gothic Heavy"/>
                <w:i/>
                <w:sz w:val="36"/>
                <w:szCs w:val="36"/>
              </w:rPr>
            </w:pPr>
            <w:r>
              <w:rPr>
                <w:rFonts w:ascii="Franklin Gothic Heavy" w:hAnsi="Franklin Gothic Heavy"/>
                <w:b/>
                <w:i/>
                <w:sz w:val="44"/>
                <w:szCs w:val="44"/>
              </w:rPr>
              <w:t xml:space="preserve">       </w:t>
            </w:r>
            <w:r>
              <w:rPr>
                <w:rFonts w:ascii="Franklin Gothic Heavy" w:hAnsi="Franklin Gothic Heavy"/>
                <w:b/>
                <w:i/>
                <w:sz w:val="36"/>
                <w:szCs w:val="36"/>
              </w:rPr>
              <w:t>Приглашаем руководителей организаций с коллективами и жителей района принять участие в данном мероприятии</w:t>
            </w:r>
            <w:r>
              <w:rPr>
                <w:rFonts w:ascii="Franklin Gothic Heavy" w:hAnsi="Franklin Gothic Heavy"/>
                <w:i/>
                <w:sz w:val="36"/>
                <w:szCs w:val="36"/>
              </w:rPr>
              <w:t>.</w:t>
            </w:r>
          </w:p>
          <w:p w:rsidR="00DC14A2" w:rsidRDefault="00DC14A2" w:rsidP="00DC14A2">
            <w:pPr>
              <w:ind w:left="-60"/>
              <w:jc w:val="center"/>
              <w:rPr>
                <w:rFonts w:ascii="Franklin Gothic Heavy" w:hAnsi="Franklin Gothic Heavy"/>
                <w:b/>
                <w:i/>
                <w:sz w:val="40"/>
                <w:szCs w:val="40"/>
              </w:rPr>
            </w:pPr>
          </w:p>
          <w:p w:rsidR="00DC14A2" w:rsidRDefault="00DC14A2" w:rsidP="00DC14A2">
            <w:pPr>
              <w:ind w:left="-60"/>
              <w:jc w:val="center"/>
              <w:rPr>
                <w:rFonts w:ascii="Franklin Gothic Heavy" w:hAnsi="Franklin Gothic Heavy"/>
                <w:b/>
                <w:i/>
                <w:sz w:val="32"/>
                <w:szCs w:val="32"/>
              </w:rPr>
            </w:pPr>
            <w:r>
              <w:rPr>
                <w:rFonts w:ascii="Franklin Gothic Heavy" w:hAnsi="Franklin Gothic Heavy"/>
                <w:b/>
                <w:i/>
                <w:sz w:val="32"/>
                <w:szCs w:val="32"/>
              </w:rPr>
              <w:t>Администрация  Большесолдатского  района</w:t>
            </w:r>
          </w:p>
          <w:p w:rsidR="00DC14A2" w:rsidRDefault="00DC14A2"/>
        </w:tc>
      </w:tr>
    </w:tbl>
    <w:p w:rsidR="00DA6E29" w:rsidRDefault="00DA6E29"/>
    <w:sectPr w:rsidR="00DA6E29" w:rsidSect="00DC14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4A2"/>
    <w:rsid w:val="00DA6E29"/>
    <w:rsid w:val="00D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2018-05-29T07:50:00Z</dcterms:created>
  <dcterms:modified xsi:type="dcterms:W3CDTF">2018-05-29T07:51:00Z</dcterms:modified>
</cp:coreProperties>
</file>