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42" w:rsidRDefault="00746E42" w:rsidP="00746E42">
      <w:pPr>
        <w:jc w:val="right"/>
        <w:rPr>
          <w:sz w:val="28"/>
        </w:rPr>
      </w:pPr>
      <w:r>
        <w:rPr>
          <w:noProof/>
        </w:rPr>
        <w:drawing>
          <wp:inline distT="0" distB="0" distL="0" distR="0">
            <wp:extent cx="5505450" cy="7734300"/>
            <wp:effectExtent l="19050" t="0" r="0" b="0"/>
            <wp:docPr id="1" name="Рисунок 1" descr="C:\Users\Полина\Pictures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Pictures\img0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E42">
        <w:rPr>
          <w:sz w:val="28"/>
        </w:rPr>
        <w:t xml:space="preserve"> </w:t>
      </w:r>
      <w:r w:rsidRPr="00BE1112">
        <w:rPr>
          <w:sz w:val="28"/>
        </w:rPr>
        <w:t>Утвержден</w:t>
      </w:r>
    </w:p>
    <w:p w:rsidR="00746E42" w:rsidRDefault="00746E42" w:rsidP="00746E42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746E42" w:rsidRDefault="00746E42" w:rsidP="00746E42">
      <w:pPr>
        <w:jc w:val="right"/>
        <w:rPr>
          <w:sz w:val="28"/>
        </w:rPr>
      </w:pPr>
      <w:r>
        <w:rPr>
          <w:sz w:val="28"/>
        </w:rPr>
        <w:t>Большесолдатского района</w:t>
      </w:r>
    </w:p>
    <w:p w:rsidR="00746E42" w:rsidRDefault="00746E42" w:rsidP="00746E42">
      <w:pPr>
        <w:jc w:val="right"/>
        <w:rPr>
          <w:sz w:val="28"/>
        </w:rPr>
      </w:pPr>
      <w:r>
        <w:rPr>
          <w:sz w:val="28"/>
        </w:rPr>
        <w:t>Курской области</w:t>
      </w:r>
    </w:p>
    <w:p w:rsidR="00746E42" w:rsidRDefault="00746E42" w:rsidP="00746E42">
      <w:pPr>
        <w:jc w:val="right"/>
        <w:rPr>
          <w:sz w:val="28"/>
        </w:rPr>
      </w:pPr>
      <w:r>
        <w:rPr>
          <w:sz w:val="28"/>
        </w:rPr>
        <w:t>от 13.09.2018г. № 463</w:t>
      </w:r>
    </w:p>
    <w:p w:rsidR="00746E42" w:rsidRPr="00BE1112" w:rsidRDefault="00746E42" w:rsidP="00746E42">
      <w:pPr>
        <w:jc w:val="right"/>
        <w:rPr>
          <w:sz w:val="28"/>
        </w:rPr>
      </w:pPr>
    </w:p>
    <w:p w:rsidR="00746E42" w:rsidRDefault="00746E42" w:rsidP="00746E42">
      <w:pPr>
        <w:jc w:val="center"/>
        <w:rPr>
          <w:b/>
          <w:sz w:val="28"/>
        </w:rPr>
      </w:pPr>
    </w:p>
    <w:p w:rsidR="00746E42" w:rsidRPr="00755DB2" w:rsidRDefault="00746E42" w:rsidP="00746E42">
      <w:pPr>
        <w:jc w:val="center"/>
        <w:rPr>
          <w:b/>
          <w:sz w:val="28"/>
        </w:rPr>
      </w:pPr>
      <w:r w:rsidRPr="00755DB2">
        <w:rPr>
          <w:b/>
          <w:sz w:val="28"/>
        </w:rPr>
        <w:lastRenderedPageBreak/>
        <w:t>ПОРЯДОК</w:t>
      </w:r>
    </w:p>
    <w:p w:rsidR="00746E42" w:rsidRPr="00755DB2" w:rsidRDefault="00746E42" w:rsidP="00746E42">
      <w:pPr>
        <w:jc w:val="center"/>
        <w:rPr>
          <w:b/>
          <w:sz w:val="28"/>
        </w:rPr>
      </w:pPr>
      <w:r w:rsidRPr="00755DB2">
        <w:rPr>
          <w:b/>
          <w:sz w:val="28"/>
        </w:rPr>
        <w:t>формирования, ведения и утверждения ведомственн</w:t>
      </w:r>
      <w:r>
        <w:rPr>
          <w:b/>
          <w:sz w:val="28"/>
        </w:rPr>
        <w:t>ого</w:t>
      </w:r>
      <w:r w:rsidRPr="00755DB2">
        <w:rPr>
          <w:b/>
          <w:sz w:val="28"/>
        </w:rPr>
        <w:t xml:space="preserve"> перечн</w:t>
      </w:r>
      <w:r>
        <w:rPr>
          <w:b/>
          <w:sz w:val="28"/>
        </w:rPr>
        <w:t>я</w:t>
      </w:r>
    </w:p>
    <w:p w:rsidR="00746E42" w:rsidRPr="00755DB2" w:rsidRDefault="00746E42" w:rsidP="00746E42">
      <w:pPr>
        <w:jc w:val="center"/>
        <w:rPr>
          <w:b/>
          <w:sz w:val="28"/>
        </w:rPr>
      </w:pPr>
      <w:r w:rsidRPr="00755DB2">
        <w:rPr>
          <w:b/>
          <w:sz w:val="28"/>
        </w:rPr>
        <w:t>муниципальных услуг и работ, оказываемых и выполняемых</w:t>
      </w:r>
    </w:p>
    <w:p w:rsidR="00746E42" w:rsidRPr="00755DB2" w:rsidRDefault="00746E42" w:rsidP="00746E42">
      <w:pPr>
        <w:jc w:val="center"/>
        <w:rPr>
          <w:b/>
          <w:sz w:val="28"/>
        </w:rPr>
      </w:pPr>
      <w:r>
        <w:rPr>
          <w:b/>
          <w:sz w:val="28"/>
        </w:rPr>
        <w:t>подведомствен</w:t>
      </w:r>
      <w:r w:rsidRPr="00755DB2">
        <w:rPr>
          <w:b/>
          <w:sz w:val="28"/>
        </w:rPr>
        <w:t>ными учреждениями</w:t>
      </w:r>
      <w:r>
        <w:rPr>
          <w:b/>
          <w:sz w:val="28"/>
        </w:rPr>
        <w:t xml:space="preserve"> Администрации</w:t>
      </w:r>
      <w:r w:rsidRPr="00755DB2">
        <w:rPr>
          <w:b/>
          <w:sz w:val="28"/>
        </w:rPr>
        <w:t xml:space="preserve"> Большесолдатского</w:t>
      </w:r>
      <w:r>
        <w:rPr>
          <w:b/>
          <w:sz w:val="28"/>
        </w:rPr>
        <w:t xml:space="preserve"> </w:t>
      </w:r>
      <w:r w:rsidRPr="00755DB2">
        <w:rPr>
          <w:b/>
          <w:sz w:val="28"/>
        </w:rPr>
        <w:t>района Курской области</w:t>
      </w:r>
    </w:p>
    <w:p w:rsidR="00746E42" w:rsidRPr="00755DB2" w:rsidRDefault="00746E42" w:rsidP="00746E42">
      <w:pPr>
        <w:jc w:val="center"/>
        <w:rPr>
          <w:b/>
          <w:sz w:val="28"/>
        </w:rPr>
      </w:pPr>
    </w:p>
    <w:p w:rsidR="00746E42" w:rsidRDefault="00746E42" w:rsidP="00746E42">
      <w:pPr>
        <w:jc w:val="center"/>
        <w:rPr>
          <w:sz w:val="28"/>
        </w:rPr>
      </w:pPr>
    </w:p>
    <w:p w:rsidR="00746E42" w:rsidRDefault="00746E42" w:rsidP="00746E42">
      <w:pPr>
        <w:jc w:val="center"/>
        <w:rPr>
          <w:sz w:val="28"/>
        </w:rPr>
      </w:pP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     1. Настоящий Порядок устанавливает общие требования к формированию, ведению и утверждению ведомственного перечня муниципальных услуг и работ в целях составления муниципальных заданий на оказание муниципальных услуг и выполнение работ подведомственными учреждениями Администрации Большесолдатского района Курской области (далее соответственно – ведомственные перечни муниципальных услуг и работ, подведомственные учреждения).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    2. Ведомственный перечень муниципальных услуг и работ формируется и утверждается в порядке, установленном Администрацией Большесолдатского района Курской области.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   3. В ведомственный перечень муниципальных услуг и работ включается в отношении каждой муниципальной услуги или работы следующая информация: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  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 б) наименование органа местного самоуправления, осуществляющего функции и полномочия учредителя в отношении подведомственных учреждений (далее – орган, осуществляющий полномочия учредителя);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 в) 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   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 г) наименование муниципального учреждения и его код в соответствии с реестром участников бюджетного процесса, а также  юридических лиц, не являющихся участниками бюджетного процесса;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содержание муниципальной услуги или работы;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 е) условия (формы) оказания муниципальной услуги или выполнения работы;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ж) вид деятельности подведомственного учреждения;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категории потребителей муниципальной услуги или работы;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и) наименование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органом, </w:t>
      </w:r>
      <w:r>
        <w:rPr>
          <w:sz w:val="28"/>
        </w:rPr>
        <w:lastRenderedPageBreak/>
        <w:t>осуществляющим функции и полномочия учредителя)  и (или) объем муниципальной услуги (выполняемой работы);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к) указание на бесплатность или платность муниципальной услуги или работы;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л) реквизиты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4. Информация, сформированная по каждой муниципальной услуге или работе в соответствии с пунктом 3 настоящего Порядка, образует реестровую запись.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Каждой реестровой записи присваивается уникальный номер.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утвержденным Приказом Минфина России от 29.12.2014г. № 174-н «Об утверждении Правил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 номера, включая правила формирования информации и документов для включения в указанные реестровые записи».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6.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746E42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7.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5" w:history="1">
        <w:r w:rsidRPr="002449E1">
          <w:rPr>
            <w:rStyle w:val="a5"/>
            <w:sz w:val="28"/>
            <w:lang w:val="en-US"/>
          </w:rPr>
          <w:t>www</w:t>
        </w:r>
        <w:r w:rsidRPr="002449E1">
          <w:rPr>
            <w:rStyle w:val="a5"/>
            <w:sz w:val="28"/>
          </w:rPr>
          <w:t>.</w:t>
        </w:r>
        <w:r w:rsidRPr="002449E1">
          <w:rPr>
            <w:rStyle w:val="a5"/>
            <w:sz w:val="28"/>
            <w:lang w:val="en-US"/>
          </w:rPr>
          <w:t>budget</w:t>
        </w:r>
        <w:r w:rsidRPr="002449E1">
          <w:rPr>
            <w:rStyle w:val="a5"/>
            <w:sz w:val="28"/>
          </w:rPr>
          <w:t>.</w:t>
        </w:r>
        <w:proofErr w:type="spellStart"/>
        <w:r w:rsidRPr="002449E1">
          <w:rPr>
            <w:rStyle w:val="a5"/>
            <w:sz w:val="28"/>
            <w:lang w:val="en-US"/>
          </w:rPr>
          <w:t>gov</w:t>
        </w:r>
        <w:proofErr w:type="spellEnd"/>
        <w:r w:rsidRPr="002449E1">
          <w:rPr>
            <w:rStyle w:val="a5"/>
            <w:sz w:val="28"/>
          </w:rPr>
          <w:t>.</w:t>
        </w:r>
        <w:proofErr w:type="spellStart"/>
        <w:r w:rsidRPr="002449E1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sz w:val="28"/>
        </w:rPr>
        <w:t>) в информационно-телекоммуникационной сети «Интернет».</w:t>
      </w:r>
    </w:p>
    <w:p w:rsidR="00746E42" w:rsidRPr="002C1F8F" w:rsidRDefault="00746E42" w:rsidP="00746E42">
      <w:pPr>
        <w:jc w:val="both"/>
        <w:rPr>
          <w:sz w:val="28"/>
        </w:rPr>
      </w:pPr>
      <w:r>
        <w:rPr>
          <w:sz w:val="28"/>
        </w:rPr>
        <w:t xml:space="preserve">        Ведомственные перечни муниципальных услуг и работ  размещаются на официальном сайте по размещению информации о государственных и муниципальных учреждениях (</w:t>
      </w:r>
      <w:hyperlink r:id="rId6" w:history="1">
        <w:r w:rsidRPr="002449E1">
          <w:rPr>
            <w:rStyle w:val="a5"/>
            <w:sz w:val="28"/>
            <w:lang w:val="en-US"/>
          </w:rPr>
          <w:t>www</w:t>
        </w:r>
        <w:r w:rsidRPr="002449E1">
          <w:rPr>
            <w:rStyle w:val="a5"/>
            <w:sz w:val="28"/>
          </w:rPr>
          <w:t>.</w:t>
        </w:r>
        <w:r w:rsidRPr="002449E1">
          <w:rPr>
            <w:rStyle w:val="a5"/>
            <w:sz w:val="28"/>
            <w:lang w:val="en-US"/>
          </w:rPr>
          <w:t>bus</w:t>
        </w:r>
        <w:r w:rsidRPr="002449E1">
          <w:rPr>
            <w:rStyle w:val="a5"/>
            <w:sz w:val="28"/>
          </w:rPr>
          <w:t>.</w:t>
        </w:r>
        <w:r w:rsidRPr="002449E1">
          <w:rPr>
            <w:rStyle w:val="a5"/>
            <w:sz w:val="28"/>
            <w:lang w:val="en-US"/>
          </w:rPr>
          <w:t>gov</w:t>
        </w:r>
        <w:r w:rsidRPr="002449E1">
          <w:rPr>
            <w:rStyle w:val="a5"/>
            <w:sz w:val="28"/>
          </w:rPr>
          <w:t>.</w:t>
        </w:r>
        <w:r w:rsidRPr="002449E1">
          <w:rPr>
            <w:rStyle w:val="a5"/>
            <w:sz w:val="28"/>
            <w:lang w:val="en-US"/>
          </w:rPr>
          <w:t>ru</w:t>
        </w:r>
      </w:hyperlink>
      <w:r>
        <w:rPr>
          <w:sz w:val="28"/>
        </w:rPr>
        <w:t>) и на едином портале бюджетной системы Российской Федерации (</w:t>
      </w:r>
      <w:hyperlink r:id="rId7" w:history="1">
        <w:r w:rsidRPr="002449E1">
          <w:rPr>
            <w:rStyle w:val="a5"/>
            <w:sz w:val="28"/>
            <w:lang w:val="en-US"/>
          </w:rPr>
          <w:t>www</w:t>
        </w:r>
        <w:r w:rsidRPr="002449E1">
          <w:rPr>
            <w:rStyle w:val="a5"/>
            <w:sz w:val="28"/>
          </w:rPr>
          <w:t>.</w:t>
        </w:r>
        <w:r w:rsidRPr="002449E1">
          <w:rPr>
            <w:rStyle w:val="a5"/>
            <w:sz w:val="28"/>
            <w:lang w:val="en-US"/>
          </w:rPr>
          <w:t>budget</w:t>
        </w:r>
        <w:r w:rsidRPr="002449E1">
          <w:rPr>
            <w:rStyle w:val="a5"/>
            <w:sz w:val="28"/>
          </w:rPr>
          <w:t>.</w:t>
        </w:r>
        <w:r w:rsidRPr="002449E1">
          <w:rPr>
            <w:rStyle w:val="a5"/>
            <w:sz w:val="28"/>
            <w:lang w:val="en-US"/>
          </w:rPr>
          <w:t>gov</w:t>
        </w:r>
        <w:r w:rsidRPr="002449E1">
          <w:rPr>
            <w:rStyle w:val="a5"/>
            <w:sz w:val="28"/>
          </w:rPr>
          <w:t>.</w:t>
        </w:r>
        <w:r w:rsidRPr="002449E1">
          <w:rPr>
            <w:rStyle w:val="a5"/>
            <w:sz w:val="28"/>
            <w:lang w:val="en-US"/>
          </w:rPr>
          <w:t>ru</w:t>
        </w:r>
      </w:hyperlink>
      <w:r>
        <w:rPr>
          <w:sz w:val="28"/>
        </w:rPr>
        <w:t>) в информационно-телекоммуникационной сети «Интернет»  в порядке, установленном Приказом Минфина России от 17.12.2014г. № 152-н «Об утверждении Порядка размещения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Pr="002449E1">
          <w:rPr>
            <w:rStyle w:val="a5"/>
            <w:sz w:val="28"/>
            <w:lang w:val="en-US"/>
          </w:rPr>
          <w:t>www</w:t>
        </w:r>
        <w:r w:rsidRPr="002449E1">
          <w:rPr>
            <w:rStyle w:val="a5"/>
            <w:sz w:val="28"/>
          </w:rPr>
          <w:t>.</w:t>
        </w:r>
        <w:r w:rsidRPr="002449E1">
          <w:rPr>
            <w:rStyle w:val="a5"/>
            <w:sz w:val="28"/>
            <w:lang w:val="en-US"/>
          </w:rPr>
          <w:t>bus</w:t>
        </w:r>
        <w:r w:rsidRPr="002449E1">
          <w:rPr>
            <w:rStyle w:val="a5"/>
            <w:sz w:val="28"/>
          </w:rPr>
          <w:t>.</w:t>
        </w:r>
        <w:proofErr w:type="spellStart"/>
        <w:r w:rsidRPr="002449E1">
          <w:rPr>
            <w:rStyle w:val="a5"/>
            <w:sz w:val="28"/>
            <w:lang w:val="en-US"/>
          </w:rPr>
          <w:t>gov</w:t>
        </w:r>
        <w:proofErr w:type="spellEnd"/>
        <w:r w:rsidRPr="002449E1">
          <w:rPr>
            <w:rStyle w:val="a5"/>
            <w:sz w:val="28"/>
          </w:rPr>
          <w:t>.</w:t>
        </w:r>
        <w:proofErr w:type="spellStart"/>
        <w:r w:rsidRPr="002449E1">
          <w:rPr>
            <w:rStyle w:val="a5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) базовых (отраслевых)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учреждениями, и ведомственных перечней государственных (муниципальных) услуг и работ, </w:t>
      </w:r>
      <w:r>
        <w:rPr>
          <w:sz w:val="28"/>
        </w:rPr>
        <w:lastRenderedPageBreak/>
        <w:t>оказываемых и выполняемых государственными учреждениями субъектов Российской Федерации (муниципальными учреждениями)».</w:t>
      </w:r>
    </w:p>
    <w:p w:rsidR="00746E42" w:rsidRDefault="00746E42" w:rsidP="00746E42"/>
    <w:p w:rsidR="00746E42" w:rsidRDefault="00746E42" w:rsidP="00746E42">
      <w:pPr>
        <w:jc w:val="center"/>
      </w:pPr>
    </w:p>
    <w:p w:rsidR="00746E42" w:rsidRDefault="00746E42" w:rsidP="00746E42">
      <w:pPr>
        <w:jc w:val="center"/>
      </w:pPr>
    </w:p>
    <w:p w:rsidR="00FC2A62" w:rsidRDefault="00FC2A62"/>
    <w:sectPr w:rsidR="00FC2A62" w:rsidSect="00FC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6E42"/>
    <w:rsid w:val="00746E42"/>
    <w:rsid w:val="00FC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6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dget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dget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2018-09-17T11:12:00Z</dcterms:created>
  <dcterms:modified xsi:type="dcterms:W3CDTF">2018-09-17T11:14:00Z</dcterms:modified>
</cp:coreProperties>
</file>