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CF8C0" w14:textId="6E0AB74D" w:rsidR="00DF6674" w:rsidRDefault="00DF6674" w:rsidP="00264ABD">
      <w:pPr>
        <w:tabs>
          <w:tab w:val="left" w:pos="284"/>
          <w:tab w:val="left" w:pos="2715"/>
          <w:tab w:val="left" w:pos="2820"/>
          <w:tab w:val="center" w:pos="4677"/>
        </w:tabs>
        <w:spacing w:after="0" w:line="276" w:lineRule="auto"/>
        <w:jc w:val="center"/>
        <w:outlineLvl w:val="0"/>
        <w:rPr>
          <w:rFonts w:eastAsia="Times New Roman"/>
          <w:b/>
          <w:sz w:val="32"/>
          <w:szCs w:val="32"/>
          <w:lang w:eastAsia="ru-RU"/>
        </w:rPr>
      </w:pPr>
      <w:r w:rsidRPr="00264ABD">
        <w:rPr>
          <w:rFonts w:eastAsia="Times New Roman"/>
          <w:b/>
          <w:noProof/>
          <w:sz w:val="32"/>
          <w:szCs w:val="32"/>
          <w:lang w:eastAsia="ru-RU"/>
        </w:rPr>
        <w:drawing>
          <wp:inline distT="0" distB="0" distL="0" distR="0" wp14:anchorId="063FEC03" wp14:editId="5D4DDD18">
            <wp:extent cx="1257300" cy="1428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6FD9C" w14:textId="77777777" w:rsidR="00E46816" w:rsidRDefault="00E46816" w:rsidP="00264ABD">
      <w:pPr>
        <w:tabs>
          <w:tab w:val="left" w:pos="284"/>
          <w:tab w:val="left" w:pos="2715"/>
          <w:tab w:val="left" w:pos="2820"/>
          <w:tab w:val="center" w:pos="4677"/>
        </w:tabs>
        <w:spacing w:after="0" w:line="276" w:lineRule="auto"/>
        <w:jc w:val="center"/>
        <w:outlineLvl w:val="0"/>
        <w:rPr>
          <w:rFonts w:eastAsia="Times New Roman"/>
          <w:b/>
          <w:sz w:val="32"/>
          <w:szCs w:val="32"/>
          <w:lang w:eastAsia="ru-RU"/>
        </w:rPr>
      </w:pPr>
    </w:p>
    <w:p w14:paraId="3A3FD93C" w14:textId="3482B31E" w:rsidR="00DF6674" w:rsidRPr="00D048FB" w:rsidRDefault="00264ABD" w:rsidP="00264ABD">
      <w:pPr>
        <w:tabs>
          <w:tab w:val="left" w:pos="2715"/>
          <w:tab w:val="left" w:pos="2820"/>
          <w:tab w:val="center" w:pos="4677"/>
        </w:tabs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48FB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ПРЕДСЕДАТЕЛЯ</w:t>
      </w:r>
    </w:p>
    <w:p w14:paraId="3E7D9376" w14:textId="690B355A" w:rsidR="00DF6674" w:rsidRPr="005B2581" w:rsidRDefault="00DF6674" w:rsidP="00DF667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81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ПРЕДСТАВИТЕЛЬНО</w:t>
      </w:r>
      <w:r w:rsidR="00E46816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5B25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СОБРАНИ</w:t>
      </w:r>
      <w:r w:rsidR="00E46816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</w:p>
    <w:p w14:paraId="728EE656" w14:textId="77777777" w:rsidR="00DF6674" w:rsidRPr="005B2581" w:rsidRDefault="00DF6674" w:rsidP="00DF667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81">
        <w:rPr>
          <w:rFonts w:ascii="Times New Roman" w:eastAsia="Times New Roman" w:hAnsi="Times New Roman"/>
          <w:b/>
          <w:sz w:val="28"/>
          <w:szCs w:val="28"/>
          <w:lang w:eastAsia="ru-RU"/>
        </w:rPr>
        <w:t>БОЛЬШЕСОЛДАТСКОГО РАЙОНА</w:t>
      </w:r>
    </w:p>
    <w:p w14:paraId="6F277497" w14:textId="77777777" w:rsidR="00DF6674" w:rsidRPr="005B2581" w:rsidRDefault="00DF6674" w:rsidP="00DF667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81">
        <w:rPr>
          <w:rFonts w:ascii="Times New Roman" w:eastAsia="Times New Roman" w:hAnsi="Times New Roman"/>
          <w:b/>
          <w:sz w:val="28"/>
          <w:szCs w:val="28"/>
          <w:lang w:eastAsia="ru-RU"/>
        </w:rPr>
        <w:t>КУРСКОЙ ОБЛАСТИ</w:t>
      </w:r>
    </w:p>
    <w:p w14:paraId="57B0AEBA" w14:textId="77777777" w:rsidR="00DF6674" w:rsidRPr="005B2581" w:rsidRDefault="00DF6674" w:rsidP="00DF667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2C08BD" w14:textId="77777777" w:rsidR="00DF6674" w:rsidRPr="005B2581" w:rsidRDefault="00DF6674" w:rsidP="00DF667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А С П О Р Я Ж Е Н И Е </w:t>
      </w:r>
    </w:p>
    <w:p w14:paraId="5D62DA5C" w14:textId="7C0D9659" w:rsidR="00DF6674" w:rsidRDefault="00DF6674" w:rsidP="00DF6674">
      <w:pPr>
        <w:spacing w:after="0" w:line="276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</w:t>
      </w:r>
      <w:r w:rsidR="00264AB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01</w:t>
      </w:r>
      <w:r w:rsidR="005B25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264AB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201</w:t>
      </w:r>
      <w:r w:rsidR="005B25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года     №</w:t>
      </w:r>
      <w:r w:rsidR="007753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264AB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</w:t>
      </w:r>
    </w:p>
    <w:p w14:paraId="345FD530" w14:textId="77777777" w:rsidR="00DF6674" w:rsidRDefault="00DF6674" w:rsidP="00DF6674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307850,Курская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обл., с. Большое Солдатское</w:t>
      </w:r>
    </w:p>
    <w:p w14:paraId="5B825D24" w14:textId="77777777" w:rsidR="00DF6674" w:rsidRDefault="00DF6674" w:rsidP="00DF6674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3C0B97" w14:textId="77777777" w:rsidR="00DF6674" w:rsidRPr="007167F5" w:rsidRDefault="00DF6674" w:rsidP="00DF66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7F5">
        <w:rPr>
          <w:rFonts w:ascii="Times New Roman" w:eastAsia="Times New Roman" w:hAnsi="Times New Roman"/>
          <w:sz w:val="28"/>
          <w:szCs w:val="28"/>
          <w:lang w:eastAsia="ru-RU"/>
        </w:rPr>
        <w:t>О проведении публичных слушаний по проекту</w:t>
      </w:r>
    </w:p>
    <w:p w14:paraId="21956DB5" w14:textId="77777777" w:rsidR="00DF6674" w:rsidRPr="007167F5" w:rsidRDefault="00DF6674" w:rsidP="00DF66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7F5">
        <w:rPr>
          <w:rFonts w:ascii="Times New Roman" w:eastAsia="Times New Roman" w:hAnsi="Times New Roman"/>
          <w:sz w:val="28"/>
          <w:szCs w:val="28"/>
          <w:lang w:eastAsia="ru-RU"/>
        </w:rPr>
        <w:t>решения Представительного Собрания</w:t>
      </w:r>
    </w:p>
    <w:p w14:paraId="6F3382A2" w14:textId="77777777" w:rsidR="005E20C5" w:rsidRDefault="00DF6674" w:rsidP="00DF66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7F5">
        <w:rPr>
          <w:rFonts w:ascii="Times New Roman" w:eastAsia="Times New Roman" w:hAnsi="Times New Roman"/>
          <w:sz w:val="28"/>
          <w:szCs w:val="28"/>
          <w:lang w:eastAsia="ru-RU"/>
        </w:rPr>
        <w:t>Большесолдатского района Курской облас</w:t>
      </w:r>
      <w:r w:rsidR="007167F5" w:rsidRPr="007167F5">
        <w:rPr>
          <w:rFonts w:ascii="Times New Roman" w:eastAsia="Times New Roman" w:hAnsi="Times New Roman"/>
          <w:sz w:val="28"/>
          <w:szCs w:val="28"/>
          <w:lang w:eastAsia="ru-RU"/>
        </w:rPr>
        <w:t>ти</w:t>
      </w:r>
    </w:p>
    <w:p w14:paraId="7BD25C8B" w14:textId="5406D73A" w:rsidR="007167F5" w:rsidRPr="007167F5" w:rsidRDefault="007167F5" w:rsidP="00DF66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7F5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и дополнений </w:t>
      </w:r>
    </w:p>
    <w:p w14:paraId="27F40E46" w14:textId="77777777" w:rsidR="007167F5" w:rsidRPr="007167F5" w:rsidRDefault="007167F5" w:rsidP="00DF66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7F5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Устав муниципального района </w:t>
      </w:r>
    </w:p>
    <w:p w14:paraId="4A0F8BD9" w14:textId="50354DBC" w:rsidR="00DF6674" w:rsidRPr="007167F5" w:rsidRDefault="007167F5" w:rsidP="00DF66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7F5">
        <w:rPr>
          <w:rFonts w:ascii="Times New Roman" w:eastAsia="Times New Roman" w:hAnsi="Times New Roman"/>
          <w:sz w:val="28"/>
          <w:szCs w:val="28"/>
          <w:lang w:eastAsia="ru-RU"/>
        </w:rPr>
        <w:t>«Большесолдатский район» Курской области</w:t>
      </w:r>
    </w:p>
    <w:p w14:paraId="5174EFA7" w14:textId="77777777" w:rsidR="00DF6674" w:rsidRDefault="00DF6674" w:rsidP="00DF66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1AC21F" w14:textId="23D3F087" w:rsidR="00DF6674" w:rsidRDefault="00DF6674" w:rsidP="00DF66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Федерального законом от 06.10.2003 г. №131-ФЗ “Об общих принципах организации местного самоуправления в Российской Федерации, Уставом муниципального района "Большесолдатский район" Курской области, Представительное Собрание</w:t>
      </w:r>
      <w:r w:rsidR="005E2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Большесолдатского района Курской области:  </w:t>
      </w:r>
    </w:p>
    <w:p w14:paraId="3395DAAE" w14:textId="77777777" w:rsidR="00DF6674" w:rsidRDefault="00DF6674" w:rsidP="00DF66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F320A0" w14:textId="4E41579C" w:rsidR="00DF6674" w:rsidRPr="007167F5" w:rsidRDefault="007167F5" w:rsidP="007167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F667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F6674" w:rsidRPr="007167F5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Провести публичные слушания по проекту решения Представительного Собрания Большесолдатского  района </w:t>
      </w:r>
      <w:r w:rsidR="00DF6674" w:rsidRPr="007167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Курской области </w:t>
      </w:r>
      <w:r w:rsidRPr="007167F5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и дополнений в Устав муниципального района «Большесолдатский район»</w:t>
      </w:r>
      <w:r w:rsidR="00DF6674" w:rsidRPr="007167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Курской области   «</w:t>
      </w:r>
      <w:r w:rsidR="005B2581" w:rsidRPr="007167F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7167F5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DF6674" w:rsidRPr="007167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7167F5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октября </w:t>
      </w:r>
      <w:r w:rsidR="00DF6674" w:rsidRPr="007167F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B2581" w:rsidRPr="007167F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F6674" w:rsidRPr="007167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</w:t>
      </w:r>
      <w:r w:rsidRPr="007167F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F6674" w:rsidRPr="007167F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минут по адресу: Курская область, Большесолдатский район, с. Большое Солдатское,  ул. Мира,1,</w:t>
      </w:r>
      <w:r w:rsidRPr="007167F5">
        <w:rPr>
          <w:rFonts w:ascii="Times New Roman" w:eastAsia="Times New Roman" w:hAnsi="Times New Roman"/>
          <w:sz w:val="28"/>
          <w:szCs w:val="28"/>
          <w:lang w:eastAsia="ru-RU"/>
        </w:rPr>
        <w:t>большой</w:t>
      </w:r>
      <w:r w:rsidR="00DF6674" w:rsidRPr="007167F5">
        <w:rPr>
          <w:rFonts w:ascii="Times New Roman" w:eastAsia="Times New Roman" w:hAnsi="Times New Roman"/>
          <w:sz w:val="28"/>
          <w:szCs w:val="28"/>
          <w:lang w:eastAsia="ru-RU"/>
        </w:rPr>
        <w:t xml:space="preserve"> зал Администрации  Большесолдатского района Курской области.</w:t>
      </w:r>
    </w:p>
    <w:p w14:paraId="501E36C9" w14:textId="77777777" w:rsidR="00DF6674" w:rsidRDefault="00DF6674" w:rsidP="00DF66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распоряжение вступает в силу со дня его подписания и подлежит опубликованию. </w:t>
      </w:r>
    </w:p>
    <w:p w14:paraId="3228931D" w14:textId="77777777" w:rsidR="00DF6674" w:rsidRDefault="00DF6674" w:rsidP="00DF66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A08E0F" w14:textId="77777777" w:rsidR="00DF6674" w:rsidRDefault="00DF6674" w:rsidP="00DF66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76BD12" w14:textId="77777777" w:rsidR="00DF6674" w:rsidRDefault="00DF6674" w:rsidP="00DF66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Представительного Собрания </w:t>
      </w:r>
    </w:p>
    <w:p w14:paraId="094063C3" w14:textId="77777777" w:rsidR="00DF6674" w:rsidRDefault="00DF6674" w:rsidP="00DF66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Большесолдатского района Курской области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Ч.М.Казиев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14:paraId="4BB17964" w14:textId="77777777" w:rsidR="00406F3E" w:rsidRDefault="00406F3E"/>
    <w:sectPr w:rsidR="00406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7BF08" w14:textId="77777777" w:rsidR="00D17F15" w:rsidRDefault="00D17F15" w:rsidP="007167F5">
      <w:pPr>
        <w:spacing w:after="0" w:line="240" w:lineRule="auto"/>
      </w:pPr>
      <w:r>
        <w:separator/>
      </w:r>
    </w:p>
  </w:endnote>
  <w:endnote w:type="continuationSeparator" w:id="0">
    <w:p w14:paraId="156B0DD2" w14:textId="77777777" w:rsidR="00D17F15" w:rsidRDefault="00D17F15" w:rsidP="0071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233E3" w14:textId="77777777" w:rsidR="007167F5" w:rsidRDefault="007167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7C76" w14:textId="77777777" w:rsidR="007167F5" w:rsidRDefault="007167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DFD3F" w14:textId="77777777" w:rsidR="007167F5" w:rsidRDefault="007167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4D0B6" w14:textId="77777777" w:rsidR="00D17F15" w:rsidRDefault="00D17F15" w:rsidP="007167F5">
      <w:pPr>
        <w:spacing w:after="0" w:line="240" w:lineRule="auto"/>
      </w:pPr>
      <w:r>
        <w:separator/>
      </w:r>
    </w:p>
  </w:footnote>
  <w:footnote w:type="continuationSeparator" w:id="0">
    <w:p w14:paraId="53AA5179" w14:textId="77777777" w:rsidR="00D17F15" w:rsidRDefault="00D17F15" w:rsidP="0071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B12F4" w14:textId="77777777" w:rsidR="007167F5" w:rsidRDefault="007167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7CAC" w14:textId="77777777" w:rsidR="007167F5" w:rsidRDefault="007167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D3307" w14:textId="77777777" w:rsidR="007167F5" w:rsidRDefault="0071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61"/>
    <w:rsid w:val="001779CA"/>
    <w:rsid w:val="00264ABD"/>
    <w:rsid w:val="00406F3E"/>
    <w:rsid w:val="005B2581"/>
    <w:rsid w:val="005E20C5"/>
    <w:rsid w:val="006C15BC"/>
    <w:rsid w:val="007167F5"/>
    <w:rsid w:val="00775382"/>
    <w:rsid w:val="00894F61"/>
    <w:rsid w:val="00D048FB"/>
    <w:rsid w:val="00D17F15"/>
    <w:rsid w:val="00DF6674"/>
    <w:rsid w:val="00E4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91F8"/>
  <w15:chartTrackingRefBased/>
  <w15:docId w15:val="{D92FCA16-D65B-469D-B34A-F741E637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67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7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7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2018-10-01T10:41:00Z</cp:lastPrinted>
  <dcterms:created xsi:type="dcterms:W3CDTF">2018-03-21T10:51:00Z</dcterms:created>
  <dcterms:modified xsi:type="dcterms:W3CDTF">2018-10-01T10:45:00Z</dcterms:modified>
</cp:coreProperties>
</file>