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81" w:rsidRDefault="00C54281" w:rsidP="00C54281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28"/>
          <w:szCs w:val="28"/>
        </w:rPr>
      </w:pPr>
      <w:r w:rsidRPr="00F650C7">
        <w:rPr>
          <w:b/>
          <w:bCs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1485900" cy="1609725"/>
            <wp:effectExtent l="19050" t="0" r="0" b="0"/>
            <wp:docPr id="2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81" w:rsidRPr="00B97D3A" w:rsidRDefault="00C54281" w:rsidP="00C54281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97D3A">
        <w:rPr>
          <w:rFonts w:ascii="Times New Roman" w:hAnsi="Times New Roman" w:cs="Times New Roman"/>
          <w:b/>
          <w:sz w:val="36"/>
          <w:szCs w:val="36"/>
          <w:lang w:val="ru-RU"/>
        </w:rPr>
        <w:t>АДМИНИСТРАЦИЯ</w:t>
      </w:r>
    </w:p>
    <w:p w:rsidR="00C54281" w:rsidRPr="00B97D3A" w:rsidRDefault="00C54281" w:rsidP="00C54281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97D3A">
        <w:rPr>
          <w:rFonts w:ascii="Times New Roman" w:hAnsi="Times New Roman" w:cs="Times New Roman"/>
          <w:b/>
          <w:sz w:val="32"/>
          <w:szCs w:val="32"/>
          <w:lang w:val="ru-RU"/>
        </w:rPr>
        <w:t>БОЛЬШЕСОЛДАТСКОГО РАЙОНА КУРСКОЙ ОБЛАСТИ</w:t>
      </w:r>
    </w:p>
    <w:p w:rsidR="00C54281" w:rsidRPr="00B97D3A" w:rsidRDefault="00C54281" w:rsidP="00C54281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C54281" w:rsidRPr="00B97D3A" w:rsidRDefault="00C54281" w:rsidP="00C542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B97D3A">
        <w:rPr>
          <w:rFonts w:ascii="Times New Roman" w:hAnsi="Times New Roman" w:cs="Times New Roman"/>
          <w:sz w:val="36"/>
          <w:szCs w:val="36"/>
          <w:lang w:val="ru-RU"/>
        </w:rPr>
        <w:t>РАСПОРЯЖЕНИЕ</w:t>
      </w:r>
    </w:p>
    <w:p w:rsidR="00C54281" w:rsidRPr="00B97D3A" w:rsidRDefault="00C54281" w:rsidP="00C54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281" w:rsidRPr="006337F5" w:rsidRDefault="00923F7A" w:rsidP="00C54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 15.09.2022</w:t>
      </w:r>
      <w:r w:rsidR="00C54281" w:rsidRPr="006337F5">
        <w:rPr>
          <w:rFonts w:ascii="Times New Roman" w:hAnsi="Times New Roman" w:cs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ru-RU"/>
        </w:rPr>
        <w:t>215-</w:t>
      </w:r>
      <w:r w:rsidR="00C54281" w:rsidRPr="006337F5">
        <w:rPr>
          <w:rFonts w:ascii="Times New Roman" w:hAnsi="Times New Roman" w:cs="Times New Roman"/>
          <w:sz w:val="28"/>
          <w:szCs w:val="28"/>
          <w:lang w:val="ru-RU"/>
        </w:rPr>
        <w:t>р</w:t>
      </w:r>
    </w:p>
    <w:p w:rsidR="00C54281" w:rsidRDefault="00C54281" w:rsidP="00C54281">
      <w:pPr>
        <w:shd w:val="clear" w:color="auto" w:fill="FFFFFF"/>
        <w:tabs>
          <w:tab w:val="left" w:pos="7152"/>
          <w:tab w:val="left" w:leader="underscore" w:pos="8942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337F5">
        <w:rPr>
          <w:rFonts w:ascii="Times New Roman" w:hAnsi="Times New Roman" w:cs="Times New Roman"/>
          <w:lang w:val="ru-RU"/>
        </w:rPr>
        <w:t xml:space="preserve"> с. Большое Солдатское</w:t>
      </w:r>
    </w:p>
    <w:p w:rsidR="00C54281" w:rsidRDefault="00C54281" w:rsidP="00C54281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54281" w:rsidRPr="00C54281" w:rsidRDefault="00C54281" w:rsidP="00C54281">
      <w:pPr>
        <w:shd w:val="clear" w:color="auto" w:fill="FFFFFF"/>
        <w:tabs>
          <w:tab w:val="left" w:pos="7152"/>
          <w:tab w:val="left" w:leader="underscore" w:pos="8942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C542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положения об ответственном лице, осуществляющем функции по организации защиты персональных данных в Администрации </w:t>
      </w:r>
      <w:r w:rsidR="0021494F">
        <w:rPr>
          <w:rFonts w:ascii="Times New Roman" w:hAnsi="Times New Roman" w:cs="Times New Roman"/>
          <w:b/>
          <w:sz w:val="28"/>
          <w:szCs w:val="28"/>
          <w:lang w:val="ru-RU"/>
        </w:rPr>
        <w:t>Большесолдат</w:t>
      </w:r>
      <w:r w:rsidRPr="00C54281">
        <w:rPr>
          <w:rFonts w:ascii="Times New Roman" w:hAnsi="Times New Roman" w:cs="Times New Roman"/>
          <w:b/>
          <w:sz w:val="28"/>
          <w:szCs w:val="28"/>
          <w:lang w:val="ru-RU"/>
        </w:rPr>
        <w:t>ского района Курской области</w:t>
      </w:r>
    </w:p>
    <w:p w:rsidR="00C54281" w:rsidRDefault="00C54281" w:rsidP="00C54281">
      <w:pPr>
        <w:shd w:val="clear" w:color="auto" w:fill="FFFFFF"/>
        <w:tabs>
          <w:tab w:val="left" w:pos="7152"/>
          <w:tab w:val="left" w:leader="underscore" w:pos="8942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C54281" w:rsidRPr="00A25886" w:rsidRDefault="00C54281" w:rsidP="00C54281">
      <w:pPr>
        <w:shd w:val="clear" w:color="auto" w:fill="FFFFFF"/>
        <w:tabs>
          <w:tab w:val="left" w:pos="7152"/>
          <w:tab w:val="left" w:leader="underscore" w:pos="8942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C54281" w:rsidRPr="00C54281" w:rsidRDefault="00C54281" w:rsidP="00C5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27.07.2006 №152-ФЗ «О персональных данных» (с последующими изменениями и дополнениями), во исполнение постановления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 (с последующими изменениями и дополнениями), приказом Федеральной службы по техническому и экспортному контролю от 18.02.2013 №21 «Об утверждении состава и содержания организационных и технических мер по обеспечению безопасности персональных данных при их обработке и информационных системах персональных данных» (с последующими изменениями и дополнениями): </w:t>
      </w:r>
    </w:p>
    <w:p w:rsidR="00C54281" w:rsidRPr="00C54281" w:rsidRDefault="00C54281" w:rsidP="00C5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1. Назначить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Божедомову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Полину Григорьевну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– главного специалиста–эксперта </w:t>
      </w:r>
      <w:r>
        <w:rPr>
          <w:rFonts w:ascii="Times New Roman" w:hAnsi="Times New Roman" w:cs="Times New Roman"/>
          <w:sz w:val="28"/>
          <w:szCs w:val="28"/>
          <w:lang w:val="ru-RU"/>
        </w:rPr>
        <w:t>по обеспечению предоставления муниципальных услуг, вопросам обращений граждан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за обеспечение защиты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Большесолдат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t>ского района Курской области.</w:t>
      </w:r>
    </w:p>
    <w:p w:rsidR="00C54281" w:rsidRPr="00C54281" w:rsidRDefault="00C54281" w:rsidP="00C5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2. Утвердить положение об ответственном лице, осуществляющем функции по организации защиты персональных данных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Большесолдат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t>ского района Курской области согласно приложению.</w:t>
      </w:r>
    </w:p>
    <w:p w:rsidR="00C54281" w:rsidRPr="00C54281" w:rsidRDefault="00C54281" w:rsidP="00C5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3. Руководителям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Большесолдат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Курской области ознакомить с настоящим распоряжением под роспись работников, осуществляющих обработку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Большесолдат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t>ского района Курской области.</w:t>
      </w:r>
    </w:p>
    <w:p w:rsidR="00C54281" w:rsidRPr="00C54281" w:rsidRDefault="00C54281" w:rsidP="00C5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Контроль за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исполняющую обязанности 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Управляющего делами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Большесолдат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Курской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Боровлеву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Любовь </w:t>
      </w:r>
      <w:r w:rsidR="005938EA">
        <w:rPr>
          <w:rFonts w:ascii="Times New Roman" w:hAnsi="Times New Roman" w:cs="Times New Roman"/>
          <w:sz w:val="28"/>
          <w:szCs w:val="28"/>
          <w:lang w:val="ru-RU"/>
        </w:rPr>
        <w:t>Василь</w:t>
      </w:r>
      <w:r>
        <w:rPr>
          <w:rFonts w:ascii="Times New Roman" w:hAnsi="Times New Roman" w:cs="Times New Roman"/>
          <w:sz w:val="28"/>
          <w:szCs w:val="28"/>
          <w:lang w:val="ru-RU"/>
        </w:rPr>
        <w:t>евну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4281" w:rsidRPr="00C54281" w:rsidRDefault="00C54281" w:rsidP="00C5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>5. Распоряжение вступает в силу со дня его подписания.</w:t>
      </w:r>
    </w:p>
    <w:p w:rsidR="00C54281" w:rsidRPr="00D47A0C" w:rsidRDefault="00C54281" w:rsidP="00C54281">
      <w:pPr>
        <w:pStyle w:val="ConsPlusNormal"/>
        <w:ind w:firstLine="539"/>
        <w:jc w:val="both"/>
        <w:rPr>
          <w:bCs/>
          <w:sz w:val="28"/>
          <w:szCs w:val="28"/>
        </w:rPr>
      </w:pPr>
    </w:p>
    <w:p w:rsidR="00C54281" w:rsidRPr="00D47A0C" w:rsidRDefault="00C54281" w:rsidP="00C54281">
      <w:pPr>
        <w:spacing w:after="0" w:line="240" w:lineRule="auto"/>
        <w:ind w:firstLine="708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pStyle w:val="ConsPlusTitle"/>
        <w:ind w:firstLine="709"/>
        <w:jc w:val="both"/>
        <w:rPr>
          <w:rStyle w:val="FontStyle15"/>
          <w:sz w:val="28"/>
          <w:szCs w:val="28"/>
        </w:rPr>
      </w:pPr>
    </w:p>
    <w:p w:rsidR="00C54281" w:rsidRDefault="00C54281" w:rsidP="00C54281">
      <w:pPr>
        <w:pStyle w:val="ConsPlusTitle"/>
        <w:ind w:firstLine="709"/>
        <w:jc w:val="both"/>
        <w:rPr>
          <w:rStyle w:val="FontStyle15"/>
          <w:sz w:val="28"/>
          <w:szCs w:val="28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Глава</w:t>
      </w: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Большесолдатского района</w:t>
      </w: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Курской области                                                                               В.Зайцев</w:t>
      </w: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082D4D" w:rsidRDefault="00082D4D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both"/>
        <w:rPr>
          <w:rStyle w:val="FontStyle15"/>
          <w:sz w:val="28"/>
          <w:szCs w:val="28"/>
          <w:lang w:val="ru-RU"/>
        </w:rPr>
      </w:pPr>
    </w:p>
    <w:p w:rsidR="00C54281" w:rsidRDefault="00C54281" w:rsidP="00C54281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 w:rsidRPr="00B97D3A">
        <w:rPr>
          <w:rStyle w:val="FontStyle15"/>
          <w:sz w:val="28"/>
          <w:szCs w:val="28"/>
          <w:lang w:val="ru-RU"/>
        </w:rPr>
        <w:t xml:space="preserve"> </w:t>
      </w:r>
      <w:r>
        <w:rPr>
          <w:rStyle w:val="FontStyle15"/>
          <w:sz w:val="28"/>
          <w:szCs w:val="28"/>
          <w:lang w:val="ru-RU"/>
        </w:rPr>
        <w:t>Утверждено</w:t>
      </w:r>
    </w:p>
    <w:p w:rsidR="00C54281" w:rsidRDefault="00C54281" w:rsidP="00C54281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 xml:space="preserve"> распоряжением Администрации</w:t>
      </w:r>
    </w:p>
    <w:p w:rsidR="00C54281" w:rsidRDefault="00C54281" w:rsidP="00C54281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Большесолдатского района</w:t>
      </w:r>
    </w:p>
    <w:p w:rsidR="00C54281" w:rsidRDefault="00C54281" w:rsidP="00C54281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Курской области</w:t>
      </w:r>
    </w:p>
    <w:p w:rsidR="00C54281" w:rsidRDefault="00C54281" w:rsidP="00C54281">
      <w:pPr>
        <w:tabs>
          <w:tab w:val="left" w:pos="1134"/>
        </w:tabs>
        <w:spacing w:after="0" w:line="240" w:lineRule="auto"/>
        <w:jc w:val="right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от</w:t>
      </w:r>
      <w:r w:rsidR="00923F7A">
        <w:rPr>
          <w:rStyle w:val="FontStyle15"/>
          <w:sz w:val="28"/>
          <w:szCs w:val="28"/>
          <w:lang w:val="ru-RU"/>
        </w:rPr>
        <w:t xml:space="preserve"> 15.09.2022 № 215-р</w:t>
      </w:r>
    </w:p>
    <w:p w:rsidR="00923F7A" w:rsidRDefault="00923F7A" w:rsidP="00E725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4281" w:rsidRPr="00C54281" w:rsidRDefault="00C54281" w:rsidP="00E725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C54281" w:rsidRPr="00C54281" w:rsidRDefault="00C54281" w:rsidP="00E725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b/>
          <w:sz w:val="28"/>
          <w:szCs w:val="28"/>
          <w:lang w:val="ru-RU"/>
        </w:rPr>
        <w:t>ОБ ОТВЕТСТВЕННОМ ЛИЦЕ, ОСУЩЕСТВЛЯЮЩЕМ</w:t>
      </w:r>
    </w:p>
    <w:p w:rsidR="00C54281" w:rsidRPr="00C54281" w:rsidRDefault="00C54281" w:rsidP="00E725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b/>
          <w:sz w:val="28"/>
          <w:szCs w:val="28"/>
          <w:lang w:val="ru-RU"/>
        </w:rPr>
        <w:t>ФУНКЦИИ ПО ОРГАНИЗАЦИИ ЗАЩИТЫ ПЕРСОНАЛЬНЫХ ДАННЫХ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1. Положение об ответственном лице, осуществляющем функции по организации защиты персональных данных (далее –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), обеспечению безопасности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при их обработке в информационных системах персональных данных в Администрации </w:t>
      </w:r>
      <w:r w:rsidR="00E725C9">
        <w:rPr>
          <w:rFonts w:ascii="Times New Roman" w:hAnsi="Times New Roman" w:cs="Times New Roman"/>
          <w:sz w:val="28"/>
          <w:szCs w:val="28"/>
          <w:lang w:val="ru-RU"/>
        </w:rPr>
        <w:t>Большесолдат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t>ского района Курской области (далее – Положение) разработано на основании требований нормативно-методических документов Российской Федерации в области защиты персональных данных.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Положение устанавливает требования к полномочиям и обязанностям ответственного за обеспечение защиты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должностного лица (далее – ответственное лицо) Администрации </w:t>
      </w:r>
      <w:r w:rsidR="00E725C9">
        <w:rPr>
          <w:rFonts w:ascii="Times New Roman" w:hAnsi="Times New Roman" w:cs="Times New Roman"/>
          <w:sz w:val="28"/>
          <w:szCs w:val="28"/>
          <w:lang w:val="ru-RU"/>
        </w:rPr>
        <w:t>Большесолдат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Курской области при их обработке в информационных системах персональных данных (далее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) в Администрации </w:t>
      </w:r>
      <w:r w:rsidR="00E725C9">
        <w:rPr>
          <w:rFonts w:ascii="Times New Roman" w:hAnsi="Times New Roman" w:cs="Times New Roman"/>
          <w:sz w:val="28"/>
          <w:szCs w:val="28"/>
          <w:lang w:val="ru-RU"/>
        </w:rPr>
        <w:t>Большесолдат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Курской области. При этом, обрабатываемые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 собой совокупность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, содержащихся в базах данных, а также информационных технологий и технических средств, позволяющих осуществлять обработку таких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средств автоматизации (далее информационные системы) или без использования таковых.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3. Под техническими средствами, позволяющими осуществлять обработку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, понимаются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4. Ответственное лицо назначается распоряжением Администрации </w:t>
      </w:r>
      <w:r w:rsidR="00E725C9">
        <w:rPr>
          <w:rFonts w:ascii="Times New Roman" w:hAnsi="Times New Roman" w:cs="Times New Roman"/>
          <w:sz w:val="28"/>
          <w:szCs w:val="28"/>
          <w:lang w:val="ru-RU"/>
        </w:rPr>
        <w:t>Большесолдат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t>ского района</w:t>
      </w:r>
      <w:r w:rsidR="0001106C">
        <w:rPr>
          <w:rFonts w:ascii="Times New Roman" w:hAnsi="Times New Roman" w:cs="Times New Roman"/>
          <w:sz w:val="28"/>
          <w:szCs w:val="28"/>
          <w:lang w:val="ru-RU"/>
        </w:rPr>
        <w:t xml:space="preserve"> Курской области 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и обеспечивает безопасность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путем исключения несанкционированного, в том числе случайного, доступа к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, результатом которого может стать уничтожение, изменение, блокирование, копирование, распространение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>, а также иные несанкционированные действия.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Ответственное лицо обеспечивает безопасность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при их обработке в информационных системах с помощью системы защиты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>), а также используемые в информационной системе информационные технологии. Технические и программные средства должны удовлетворять установленным в соответствии с законодательством Российской Федерации требованиям, обеспечивающим защиту информации.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6. Для обеспечения безопасности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>, при их обработке в информационных системах, ответственное лицо обеспечивает защиту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7. Методы и способы защиты информации в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8. Ответственное лицо обеспечивает достаточность принятых мер по организации безопасной обработки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информационных системах, оцениваемой при проведении государственного контроля и надзора.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Работы по обеспечению безопасности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при их обработке в информационных системах являются неотъемлемой частью работ по созданию информационных систем.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>9. Ответственное лицо обеспечивает применение средств защиты информации в информационных системах, прошедших в установленном порядке процедуру оценки соответствия.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10. Ответственное лицо обеспечивает и организует разработку организационной, технической документации на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и подготовку информационной системы к проведению оценки соответствия (аттестации). 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11. При проведении классификации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ответственное лицо руководствуется порядком проведения классификации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устанавливаемым совместно Федеральной службой по техническому и экспортному контролю Российской Федерации.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>12. Ответственное лицо обеспечивает обмен персональными данными при их обработке в информационных системах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13. Ответственное лицо обеспечивает размещение информационных систем, специального оборудования и охрану помещений, в которых ведется работа с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, организацию режима безопасности в этих помещениях при котором обеспечивается сохранность носителей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и средств защиты </w:t>
      </w:r>
      <w:r w:rsidRPr="00C54281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информации, а также исключается возможность неконтролируемого проникновения или пребывания в этих помещениях посторонних лиц.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14. Возможные каналы утечки информации при обработке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информационных системах определяются Федеральной службой по техническому и экспортному контролю Российской Федерации  и Федеральной службой безопасности Российской Федерации в пределах их полномочий.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15. Пользователями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являются сотрудники, обрабатывающие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информационной системе, отвечающие за обеспечение конфиденциальности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и безопасности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информационной системе на своем рабочем месте.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16. При обработке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информационной системе 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- ответственное лицо обеспечивает и требует от пользователей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в рамках их компетенции: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а) проведение мероприятий, направленных на предотвращение несанкционированного доступа к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и (или) передачи их лицам, не имеющим права доступа к такой информации;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б) своевременное обнаружение фактов несанкционированного доступа к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в) недопущение воздействия на технические средства автоматизированной обработки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которого может быть нарушено их функционирование;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г) возможность незамедлительного восстановления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>, модифицированных или уничтоженных вследствие несанкционированного доступа к ним;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) постоянный контроль за обеспечением уровня защищенности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17. Мероприятия по обеспечению безопасности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при их обработке в информационных системах организуются и проводятся ответственным лицом и включают в себя: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а) определение угроз безопасности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при их обработке, формирование на их основе модели угроз;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б) разработку на основе модели угроз системы защиты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, обеспечивающей нейтрализацию предполагаемых угроз с использованием методов и способов защиты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>, предусмотренных для соответствующего класса информационных систем;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) обучение Пользователей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>, использующих средства защиты информации, применяемые в информационных системах, правилам работы с ними;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>е) учет применяемых средств защиты информации, эксплуатационной и технической документации к ним;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ж) учет Пользователей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, допущенных к работе с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информационной системе;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lastRenderedPageBreak/>
        <w:t>з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>) 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и) разбирательство и составление заключений по фактам несоблюдения условий хранения носителей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, использования средств защиты информации, которые могут привести к нарушению конфиденциальности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или другим нарушениям, приводящим к снижению уровня защищенности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>, разработку и принятие мер по предотвращению возможных опасных последствий подобных нарушений;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к) описание системы защиты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18. Сотрудники, доступ которых к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, обрабатываемым в информационной системе, необходим для выполнения служебных (трудовых) обязанностей, допускаются к соответствующим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списка, утвержденного ответственным лицом и согласованного с администратором информационной безопасности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19. Ответственное лицо обеспечивает регистрацию запросов Пользователей информационной системы на получение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, а также факты предоставления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по этим запросам в электронном журнале обращений. Содержание электронного журнала обращений периодически проверяется ответственным лицом и администратором информационной безопасности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4281" w:rsidRPr="00C54281" w:rsidRDefault="00C54281" w:rsidP="00E7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20. При обнаружении нарушений порядка предоставления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администратор информационной безопасности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ИСПДн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по распоряжению ответственного лица незамедлительно приостанавливает предоставление </w:t>
      </w:r>
      <w:proofErr w:type="spellStart"/>
      <w:r w:rsidRPr="00C54281">
        <w:rPr>
          <w:rFonts w:ascii="Times New Roman" w:hAnsi="Times New Roman" w:cs="Times New Roman"/>
          <w:sz w:val="28"/>
          <w:szCs w:val="28"/>
          <w:lang w:val="ru-RU"/>
        </w:rPr>
        <w:t>ПДн</w:t>
      </w:r>
      <w:proofErr w:type="spellEnd"/>
      <w:r w:rsidRPr="00C54281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пользователям информационной системы до выявления причин нарушений и устранения этих причин.</w:t>
      </w:r>
    </w:p>
    <w:p w:rsidR="00C54281" w:rsidRPr="00C54281" w:rsidRDefault="00C54281" w:rsidP="00C54281">
      <w:pPr>
        <w:ind w:firstLine="709"/>
        <w:jc w:val="both"/>
        <w:rPr>
          <w:sz w:val="28"/>
          <w:szCs w:val="28"/>
          <w:lang w:val="ru-RU"/>
        </w:rPr>
      </w:pPr>
    </w:p>
    <w:p w:rsidR="00C54281" w:rsidRPr="00C54281" w:rsidRDefault="00C54281" w:rsidP="00C54281">
      <w:pPr>
        <w:ind w:firstLine="709"/>
        <w:jc w:val="both"/>
        <w:rPr>
          <w:lang w:val="ru-RU"/>
        </w:rPr>
      </w:pPr>
    </w:p>
    <w:p w:rsidR="00C54281" w:rsidRPr="00C54281" w:rsidRDefault="00C54281" w:rsidP="00C54281">
      <w:pPr>
        <w:ind w:firstLine="709"/>
        <w:jc w:val="both"/>
        <w:rPr>
          <w:lang w:val="ru-RU"/>
        </w:rPr>
      </w:pPr>
    </w:p>
    <w:p w:rsidR="00C54281" w:rsidRPr="00C54281" w:rsidRDefault="00C54281" w:rsidP="00C54281">
      <w:pPr>
        <w:ind w:firstLine="709"/>
        <w:jc w:val="both"/>
        <w:rPr>
          <w:lang w:val="ru-RU"/>
        </w:rPr>
      </w:pPr>
    </w:p>
    <w:p w:rsidR="00C54281" w:rsidRPr="00C54281" w:rsidRDefault="00C54281" w:rsidP="00C54281">
      <w:pPr>
        <w:ind w:firstLine="709"/>
        <w:jc w:val="both"/>
        <w:rPr>
          <w:lang w:val="ru-RU"/>
        </w:rPr>
      </w:pPr>
    </w:p>
    <w:p w:rsidR="00C54281" w:rsidRPr="00C54281" w:rsidRDefault="00C54281" w:rsidP="00C54281">
      <w:pPr>
        <w:ind w:firstLine="709"/>
        <w:jc w:val="both"/>
        <w:rPr>
          <w:lang w:val="ru-RU"/>
        </w:rPr>
      </w:pPr>
    </w:p>
    <w:p w:rsidR="00A53A43" w:rsidRPr="00C54281" w:rsidRDefault="00A53A43">
      <w:pPr>
        <w:rPr>
          <w:lang w:val="ru-RU"/>
        </w:rPr>
      </w:pPr>
    </w:p>
    <w:sectPr w:rsidR="00A53A43" w:rsidRPr="00C54281" w:rsidSect="00C542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4281"/>
    <w:rsid w:val="0001106C"/>
    <w:rsid w:val="00082D4D"/>
    <w:rsid w:val="000E24ED"/>
    <w:rsid w:val="0021494F"/>
    <w:rsid w:val="005938EA"/>
    <w:rsid w:val="006E1722"/>
    <w:rsid w:val="00923F7A"/>
    <w:rsid w:val="009A2BB1"/>
    <w:rsid w:val="00A53A43"/>
    <w:rsid w:val="00B96BC5"/>
    <w:rsid w:val="00C54281"/>
    <w:rsid w:val="00C71546"/>
    <w:rsid w:val="00E7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81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customStyle="1" w:styleId="msonormalbullet2gif">
    <w:name w:val="msonormalbullet2.gif"/>
    <w:basedOn w:val="a"/>
    <w:rsid w:val="00C5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uiPriority w:val="99"/>
    <w:rsid w:val="00C54281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C54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sid w:val="00C54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4">
    <w:name w:val="Hyperlink"/>
    <w:basedOn w:val="a0"/>
    <w:unhideWhenUsed/>
    <w:rsid w:val="00C54281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5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54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cp:lastPrinted>2022-09-16T06:55:00Z</cp:lastPrinted>
  <dcterms:created xsi:type="dcterms:W3CDTF">2022-09-14T12:10:00Z</dcterms:created>
  <dcterms:modified xsi:type="dcterms:W3CDTF">2022-09-16T07:08:00Z</dcterms:modified>
</cp:coreProperties>
</file>