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14" w:rsidRPr="00C52B14" w:rsidRDefault="00C52B14" w:rsidP="00C52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2B14">
        <w:rPr>
          <w:rFonts w:ascii="Times New Roman" w:hAnsi="Times New Roman" w:cs="Times New Roman"/>
          <w:b/>
          <w:sz w:val="24"/>
          <w:szCs w:val="24"/>
        </w:rPr>
        <w:t>«Курскэнерго» отмечает 65-летие со дня основания</w:t>
      </w:r>
    </w:p>
    <w:bookmarkEnd w:id="0"/>
    <w:p w:rsidR="00C52B14" w:rsidRPr="00C52B14" w:rsidRDefault="00C52B14" w:rsidP="00C52B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  <w:r w:rsidRPr="00C52B14">
        <w:rPr>
          <w:rFonts w:ascii="Times New Roman" w:hAnsi="Times New Roman" w:cs="Times New Roman"/>
          <w:sz w:val="24"/>
          <w:szCs w:val="24"/>
        </w:rPr>
        <w:t>Филиал ПАО «</w:t>
      </w:r>
      <w:proofErr w:type="spellStart"/>
      <w:r w:rsidRPr="00C52B1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52B14">
        <w:rPr>
          <w:rFonts w:ascii="Times New Roman" w:hAnsi="Times New Roman" w:cs="Times New Roman"/>
          <w:sz w:val="24"/>
          <w:szCs w:val="24"/>
        </w:rPr>
        <w:t xml:space="preserve"> Центр» – «</w:t>
      </w:r>
      <w:proofErr w:type="spellStart"/>
      <w:r w:rsidRPr="00C52B14">
        <w:rPr>
          <w:rFonts w:ascii="Times New Roman" w:hAnsi="Times New Roman" w:cs="Times New Roman"/>
          <w:sz w:val="24"/>
          <w:szCs w:val="24"/>
        </w:rPr>
        <w:t>Курскэнерго</w:t>
      </w:r>
      <w:proofErr w:type="spellEnd"/>
      <w:r w:rsidRPr="00C52B14">
        <w:rPr>
          <w:rFonts w:ascii="Times New Roman" w:hAnsi="Times New Roman" w:cs="Times New Roman"/>
          <w:sz w:val="24"/>
          <w:szCs w:val="24"/>
        </w:rPr>
        <w:t>» – одно из крупнейших предприятий Курской области, ведет свою историю с 1958 года, когда началось целенаправленное развитие курской энергетики. В филиале трудятся более 2 тысяч сотрудников, которые обеспечивают надежную работу электросетевого комплекса 28 районов области, где проживают свыше 1 млн человек.</w:t>
      </w:r>
    </w:p>
    <w:p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  <w:r w:rsidRPr="00C52B14">
        <w:rPr>
          <w:rFonts w:ascii="Times New Roman" w:hAnsi="Times New Roman" w:cs="Times New Roman"/>
          <w:sz w:val="24"/>
          <w:szCs w:val="24"/>
        </w:rPr>
        <w:t xml:space="preserve">В торжествах, посвященных 65-летию филиала, принял участие губернатор Курской области Роман </w:t>
      </w:r>
      <w:proofErr w:type="spellStart"/>
      <w:r w:rsidRPr="00C52B14">
        <w:rPr>
          <w:rFonts w:ascii="Times New Roman" w:hAnsi="Times New Roman" w:cs="Times New Roman"/>
          <w:sz w:val="24"/>
          <w:szCs w:val="24"/>
        </w:rPr>
        <w:t>Старовойт</w:t>
      </w:r>
      <w:proofErr w:type="spellEnd"/>
      <w:r w:rsidRPr="00C52B14">
        <w:rPr>
          <w:rFonts w:ascii="Times New Roman" w:hAnsi="Times New Roman" w:cs="Times New Roman"/>
          <w:sz w:val="24"/>
          <w:szCs w:val="24"/>
        </w:rPr>
        <w:t>, вручивший 7 энергетикам региональные награды.</w:t>
      </w:r>
    </w:p>
    <w:p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  <w:r w:rsidRPr="00C52B14">
        <w:rPr>
          <w:rFonts w:ascii="Times New Roman" w:hAnsi="Times New Roman" w:cs="Times New Roman"/>
          <w:sz w:val="24"/>
          <w:szCs w:val="24"/>
        </w:rPr>
        <w:t xml:space="preserve">Медалью «За заслуги перед Курской областью» I степени награжден электромонтер оперативно-выездной бригады </w:t>
      </w:r>
      <w:proofErr w:type="spellStart"/>
      <w:r w:rsidRPr="00C52B14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C52B14">
        <w:rPr>
          <w:rFonts w:ascii="Times New Roman" w:hAnsi="Times New Roman" w:cs="Times New Roman"/>
          <w:sz w:val="24"/>
          <w:szCs w:val="24"/>
        </w:rPr>
        <w:t xml:space="preserve"> РЭС Владимир Усиков, получивший осколочное ранение при выполнении трудовых обязанностей. За отвагу при выполнении профессионального долга и самоотверженный труд троим работникам приграничных районов электрических сетей вручены памятные часы.</w:t>
      </w:r>
    </w:p>
    <w:p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  <w:r w:rsidRPr="00C52B14">
        <w:rPr>
          <w:rFonts w:ascii="Times New Roman" w:hAnsi="Times New Roman" w:cs="Times New Roman"/>
          <w:sz w:val="24"/>
          <w:szCs w:val="24"/>
        </w:rPr>
        <w:t>По поручению генерального директора ПАО «</w:t>
      </w:r>
      <w:proofErr w:type="spellStart"/>
      <w:r w:rsidRPr="00C52B1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52B14">
        <w:rPr>
          <w:rFonts w:ascii="Times New Roman" w:hAnsi="Times New Roman" w:cs="Times New Roman"/>
          <w:sz w:val="24"/>
          <w:szCs w:val="24"/>
        </w:rPr>
        <w:t xml:space="preserve"> Центр» – управляющей организации ПАО «</w:t>
      </w:r>
      <w:proofErr w:type="spellStart"/>
      <w:r w:rsidRPr="00C52B1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52B14">
        <w:rPr>
          <w:rFonts w:ascii="Times New Roman" w:hAnsi="Times New Roman" w:cs="Times New Roman"/>
          <w:sz w:val="24"/>
          <w:szCs w:val="24"/>
        </w:rPr>
        <w:t xml:space="preserve"> Центр и Приволжье» Игоря Маковского заместитель генерального директора по безопасности, куратор филиала Юрий </w:t>
      </w:r>
      <w:proofErr w:type="spellStart"/>
      <w:r w:rsidRPr="00C52B14">
        <w:rPr>
          <w:rFonts w:ascii="Times New Roman" w:hAnsi="Times New Roman" w:cs="Times New Roman"/>
          <w:sz w:val="24"/>
          <w:szCs w:val="24"/>
        </w:rPr>
        <w:t>Маракин</w:t>
      </w:r>
      <w:proofErr w:type="spellEnd"/>
      <w:r w:rsidRPr="00C52B14">
        <w:rPr>
          <w:rFonts w:ascii="Times New Roman" w:hAnsi="Times New Roman" w:cs="Times New Roman"/>
          <w:sz w:val="24"/>
          <w:szCs w:val="24"/>
        </w:rPr>
        <w:t xml:space="preserve"> вручил корпоративные награды 25 сотрудникам «Курскэнерго».</w:t>
      </w:r>
    </w:p>
    <w:p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509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  <w:r w:rsidRPr="00C52B14">
        <w:rPr>
          <w:rFonts w:ascii="Times New Roman" w:hAnsi="Times New Roman" w:cs="Times New Roman"/>
          <w:sz w:val="24"/>
          <w:szCs w:val="24"/>
        </w:rPr>
        <w:t>«Сегодня, выполняя стратегически важные, а порой и боевые задачи, курские энергетики вносят достойный вклад в историческую хронику предприятия. Уверен, филиал и в дальнейшем будет оставаться важнейшей составляющей социально-экономического развития Курской области. Благодарю каждого сотрудника за преданность отрасли, самоотверженный труд и высокий профессионализм», – подчеркнул глава энергокомпании Игорь Маковский в поздравлении курским энергетикам.</w:t>
      </w:r>
    </w:p>
    <w:p w:rsidR="00B93F72" w:rsidRDefault="00B93F72" w:rsidP="00C52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257" w:rsidRPr="00C52B14" w:rsidRDefault="00B93F72" w:rsidP="00C52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888515"/>
            <wp:effectExtent l="19050" t="0" r="3175" b="0"/>
            <wp:docPr id="1" name="Рисунок 1" descr="C:\Users\Полин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257" w:rsidRPr="00C52B14" w:rsidSect="00EB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179A"/>
    <w:rsid w:val="005E179A"/>
    <w:rsid w:val="006A6E4A"/>
    <w:rsid w:val="00A42509"/>
    <w:rsid w:val="00B93F72"/>
    <w:rsid w:val="00C52B14"/>
    <w:rsid w:val="00EB4BFC"/>
    <w:rsid w:val="00EC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2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25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9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Дарья Александровна</dc:creator>
  <cp:keywords/>
  <dc:description/>
  <cp:lastModifiedBy>Полина</cp:lastModifiedBy>
  <cp:revision>6</cp:revision>
  <dcterms:created xsi:type="dcterms:W3CDTF">2023-05-19T12:14:00Z</dcterms:created>
  <dcterms:modified xsi:type="dcterms:W3CDTF">2023-05-22T09:06:00Z</dcterms:modified>
</cp:coreProperties>
</file>