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F8" w:rsidRDefault="00E706F8" w:rsidP="00C67C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C9D" w:rsidRDefault="00C67C9D" w:rsidP="00C67C9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7C9D" w:rsidRDefault="00C67C9D" w:rsidP="00C67C9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C9D">
        <w:rPr>
          <w:rFonts w:ascii="Times New Roman" w:hAnsi="Times New Roman" w:cs="Times New Roman"/>
          <w:b/>
          <w:sz w:val="26"/>
          <w:szCs w:val="26"/>
        </w:rPr>
        <w:t>Поддержание актуальности Государственного каталога</w:t>
      </w:r>
    </w:p>
    <w:p w:rsidR="00C67C9D" w:rsidRPr="00C67C9D" w:rsidRDefault="00C67C9D" w:rsidP="00C67C9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географических </w:t>
      </w:r>
      <w:r w:rsidRPr="00C67C9D">
        <w:rPr>
          <w:rFonts w:ascii="Times New Roman" w:hAnsi="Times New Roman" w:cs="Times New Roman"/>
          <w:b/>
          <w:sz w:val="26"/>
          <w:szCs w:val="26"/>
        </w:rPr>
        <w:t>названий</w:t>
      </w:r>
    </w:p>
    <w:p w:rsidR="004B5381" w:rsidRPr="00E706F8" w:rsidRDefault="00FD2C77" w:rsidP="00E706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6F8">
        <w:rPr>
          <w:rFonts w:ascii="Times New Roman" w:hAnsi="Times New Roman" w:cs="Times New Roman"/>
          <w:sz w:val="26"/>
          <w:szCs w:val="26"/>
        </w:rPr>
        <w:t>Ежедневно каждый из нас упоминает в обычной речи несколько, а то и несколько десятков географических названий. Не задумываясь, мы произносим их, ищем на карте или в Интернете. А между тем любое из них практически уникально. Малейшая неточность – и информация может стать недействительной, а оперативный доступ к информации для миллионов пользователей Интернет – невозможным.</w:t>
      </w:r>
    </w:p>
    <w:p w:rsidR="00B07948" w:rsidRPr="00E706F8" w:rsidRDefault="00B07948" w:rsidP="00E706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6F8">
        <w:rPr>
          <w:rFonts w:ascii="Times New Roman" w:hAnsi="Times New Roman" w:cs="Times New Roman"/>
          <w:sz w:val="26"/>
          <w:szCs w:val="26"/>
        </w:rPr>
        <w:t xml:space="preserve">Наименование, присваиваемое географическому объекту, должно отражать наиболее характерные признаки географического объекта, местности, в которой расположен этот объект, или особенности жизни и деятельности населения соответствующей территории, состоять не более чем из трех слов, вписываться в существующую систему наименований географических объектов. Географическим объектам могут присваиваться имена лиц, непосредственно участвовавших в открытии, изучении, освоении или других имеющих заслуги перед государством лиц. Присвоение одного и того же наименования нескольким однородным географическим объектам в пределах территориального образования не допускается. </w:t>
      </w:r>
    </w:p>
    <w:p w:rsidR="00B07948" w:rsidRPr="00E706F8" w:rsidRDefault="00B07948" w:rsidP="00E706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6F8">
        <w:rPr>
          <w:rFonts w:ascii="Times New Roman" w:hAnsi="Times New Roman" w:cs="Times New Roman"/>
          <w:sz w:val="26"/>
          <w:szCs w:val="26"/>
        </w:rPr>
        <w:t>Сотрудниками Управлени</w:t>
      </w:r>
      <w:r w:rsidR="00FD2C77" w:rsidRPr="00E706F8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FD2C77" w:rsidRPr="00E706F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D2C77" w:rsidRPr="00E706F8">
        <w:rPr>
          <w:rFonts w:ascii="Times New Roman" w:hAnsi="Times New Roman" w:cs="Times New Roman"/>
          <w:sz w:val="26"/>
          <w:szCs w:val="26"/>
        </w:rPr>
        <w:t xml:space="preserve"> по Курской области на основании просмотра официальных картографических изданий выявлены</w:t>
      </w:r>
      <w:r w:rsidR="00FD2C77" w:rsidRPr="00E706F8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="00FD2C77" w:rsidRPr="00E706F8">
        <w:rPr>
          <w:rFonts w:ascii="Times New Roman" w:hAnsi="Times New Roman" w:cs="Times New Roman"/>
          <w:sz w:val="26"/>
          <w:szCs w:val="26"/>
        </w:rPr>
        <w:t>наименований</w:t>
      </w:r>
      <w:r w:rsidRPr="00E706F8">
        <w:rPr>
          <w:rFonts w:ascii="Times New Roman" w:hAnsi="Times New Roman" w:cs="Times New Roman"/>
          <w:sz w:val="26"/>
          <w:szCs w:val="26"/>
        </w:rPr>
        <w:t xml:space="preserve"> географических объектов, не внесенных в Государственный каталог географических названий</w:t>
      </w:r>
      <w:r w:rsidR="00694377" w:rsidRPr="00E706F8">
        <w:rPr>
          <w:rFonts w:ascii="Times New Roman" w:hAnsi="Times New Roman" w:cs="Times New Roman"/>
          <w:sz w:val="26"/>
          <w:szCs w:val="26"/>
        </w:rPr>
        <w:t xml:space="preserve"> (ГКГН)</w:t>
      </w:r>
      <w:r w:rsidR="00FD2C77" w:rsidRPr="00E706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08D9" w:rsidRPr="00E706F8" w:rsidRDefault="00694377" w:rsidP="00E706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6F8">
        <w:rPr>
          <w:rFonts w:ascii="Times New Roman" w:hAnsi="Times New Roman" w:cs="Times New Roman"/>
          <w:sz w:val="26"/>
          <w:szCs w:val="26"/>
        </w:rPr>
        <w:t>В результате проведенной работы информация о данных географических объектах внесена в ГКГН</w:t>
      </w:r>
      <w:r w:rsidR="00EA7ECA" w:rsidRPr="00E706F8">
        <w:rPr>
          <w:rFonts w:ascii="Times New Roman" w:hAnsi="Times New Roman" w:cs="Times New Roman"/>
          <w:sz w:val="26"/>
          <w:szCs w:val="26"/>
        </w:rPr>
        <w:t>.</w:t>
      </w:r>
    </w:p>
    <w:p w:rsidR="004B5381" w:rsidRPr="00E706F8" w:rsidRDefault="00C67C9D" w:rsidP="00C67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964D9" w:rsidRPr="00C67C9D">
        <w:rPr>
          <w:rFonts w:ascii="Times New Roman" w:hAnsi="Times New Roman" w:cs="Times New Roman"/>
          <w:i/>
          <w:sz w:val="26"/>
          <w:szCs w:val="26"/>
        </w:rPr>
        <w:t>На территории Курской области общее количество зарегистрированных в ГКГН наименований географических объектов составляет</w:t>
      </w:r>
      <w:r w:rsidR="00B17299" w:rsidRPr="00C67C9D">
        <w:rPr>
          <w:rFonts w:ascii="Times New Roman" w:hAnsi="Times New Roman" w:cs="Times New Roman"/>
          <w:i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i/>
          <w:sz w:val="26"/>
          <w:szCs w:val="26"/>
        </w:rPr>
        <w:t>3971</w:t>
      </w:r>
      <w:r w:rsidR="00B17299" w:rsidRPr="00C67C9D">
        <w:rPr>
          <w:rFonts w:ascii="Times New Roman" w:hAnsi="Times New Roman" w:cs="Times New Roman"/>
          <w:i/>
          <w:sz w:val="26"/>
          <w:szCs w:val="26"/>
        </w:rPr>
        <w:t>.</w:t>
      </w:r>
      <w:r w:rsidR="00EA7ECA" w:rsidRPr="00C67C9D">
        <w:rPr>
          <w:rFonts w:ascii="Times New Roman" w:hAnsi="Times New Roman" w:cs="Times New Roman"/>
          <w:i/>
          <w:sz w:val="26"/>
          <w:szCs w:val="26"/>
        </w:rPr>
        <w:t>ГКГН</w:t>
      </w:r>
      <w:r w:rsidR="00E706F8" w:rsidRPr="00C67C9D">
        <w:rPr>
          <w:rFonts w:ascii="Times New Roman" w:hAnsi="Times New Roman" w:cs="Times New Roman"/>
          <w:i/>
          <w:sz w:val="26"/>
          <w:szCs w:val="26"/>
        </w:rPr>
        <w:t xml:space="preserve"> является </w:t>
      </w:r>
      <w:r w:rsidR="00E706F8" w:rsidRPr="00C67C9D">
        <w:rPr>
          <w:rFonts w:ascii="Times New Roman" w:hAnsi="Times New Roman" w:cs="Times New Roman"/>
          <w:b/>
          <w:i/>
          <w:sz w:val="26"/>
          <w:szCs w:val="26"/>
        </w:rPr>
        <w:t xml:space="preserve">единственным </w:t>
      </w:r>
      <w:r w:rsidR="004B5381" w:rsidRPr="00C67C9D">
        <w:rPr>
          <w:rFonts w:ascii="Times New Roman" w:hAnsi="Times New Roman" w:cs="Times New Roman"/>
          <w:b/>
          <w:i/>
          <w:sz w:val="26"/>
          <w:szCs w:val="26"/>
        </w:rPr>
        <w:t>источником</w:t>
      </w:r>
      <w:r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4B5381" w:rsidRPr="00C67C9D">
        <w:rPr>
          <w:rFonts w:ascii="Times New Roman" w:hAnsi="Times New Roman" w:cs="Times New Roman"/>
          <w:i/>
          <w:sz w:val="26"/>
          <w:szCs w:val="26"/>
        </w:rPr>
        <w:t xml:space="preserve"> который определяет правильное употребление наименований географических объектов. Чтобы не стать объектом обмана необходимо проверять употребляемые наименования географических объектов в документах, информационных системах и др., сл</w:t>
      </w:r>
      <w:r w:rsidR="00EA7ECA" w:rsidRPr="00C67C9D">
        <w:rPr>
          <w:rFonts w:ascii="Times New Roman" w:hAnsi="Times New Roman" w:cs="Times New Roman"/>
          <w:i/>
          <w:sz w:val="26"/>
          <w:szCs w:val="26"/>
        </w:rPr>
        <w:t>ичая с данными ГКГН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E6DB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- отметил заместитель начальника</w:t>
      </w:r>
      <w:r w:rsidRPr="00E706F8">
        <w:rPr>
          <w:rFonts w:ascii="Times New Roman" w:hAnsi="Times New Roman" w:cs="Times New Roman"/>
          <w:sz w:val="26"/>
          <w:szCs w:val="26"/>
        </w:rPr>
        <w:t>отделе государственного земельного надзора, геодезии и картографии</w:t>
      </w:r>
      <w:r w:rsidR="003E6DBB">
        <w:rPr>
          <w:rFonts w:ascii="Times New Roman" w:hAnsi="Times New Roman" w:cs="Times New Roman"/>
          <w:sz w:val="26"/>
          <w:szCs w:val="26"/>
        </w:rPr>
        <w:t xml:space="preserve">, контроля (надзора) в сфере </w:t>
      </w:r>
      <w:proofErr w:type="spellStart"/>
      <w:r w:rsidR="003E6DBB"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="003E6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6DBB">
        <w:rPr>
          <w:rFonts w:ascii="Times New Roman" w:hAnsi="Times New Roman" w:cs="Times New Roman"/>
          <w:sz w:val="26"/>
          <w:szCs w:val="26"/>
        </w:rPr>
        <w:t>организацийУправления</w:t>
      </w:r>
      <w:proofErr w:type="spellEnd"/>
      <w:r w:rsidR="003E6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6DB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3E6DBB">
        <w:rPr>
          <w:rFonts w:ascii="Times New Roman" w:hAnsi="Times New Roman" w:cs="Times New Roman"/>
          <w:sz w:val="26"/>
          <w:szCs w:val="26"/>
        </w:rPr>
        <w:t xml:space="preserve"> по Курской области </w:t>
      </w:r>
      <w:r>
        <w:rPr>
          <w:rFonts w:ascii="Times New Roman" w:hAnsi="Times New Roman" w:cs="Times New Roman"/>
          <w:sz w:val="26"/>
          <w:szCs w:val="26"/>
        </w:rPr>
        <w:t>Виктор Миколенко</w:t>
      </w:r>
      <w:r w:rsidRPr="00E706F8">
        <w:rPr>
          <w:rFonts w:ascii="Times New Roman" w:hAnsi="Times New Roman" w:cs="Times New Roman"/>
          <w:sz w:val="26"/>
          <w:szCs w:val="26"/>
        </w:rPr>
        <w:t>.</w:t>
      </w:r>
    </w:p>
    <w:p w:rsidR="001F2DF0" w:rsidRPr="00E706F8" w:rsidRDefault="001F2DF0" w:rsidP="00E706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6F8">
        <w:rPr>
          <w:rFonts w:ascii="Times New Roman" w:hAnsi="Times New Roman" w:cs="Times New Roman"/>
          <w:sz w:val="26"/>
          <w:szCs w:val="26"/>
        </w:rPr>
        <w:t>Наименования географических объектов как составная часть исторического и культурного наследия народов РФ охраняются государством. Произвольная замена одних наименований географических объектов другими, употребление искаженных наименований географических объектов не допускается.</w:t>
      </w:r>
    </w:p>
    <w:p w:rsidR="00C67C9D" w:rsidRDefault="00FD2C77" w:rsidP="00C67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6F8">
        <w:rPr>
          <w:rFonts w:ascii="Times New Roman" w:hAnsi="Times New Roman" w:cs="Times New Roman"/>
          <w:sz w:val="26"/>
          <w:szCs w:val="26"/>
        </w:rPr>
        <w:t xml:space="preserve">Получить консультацию по вопросам употребления наименований географических объектов можно в </w:t>
      </w:r>
      <w:r w:rsidR="003E6DBB" w:rsidRPr="00E706F8">
        <w:rPr>
          <w:rFonts w:ascii="Times New Roman" w:hAnsi="Times New Roman" w:cs="Times New Roman"/>
          <w:sz w:val="26"/>
          <w:szCs w:val="26"/>
        </w:rPr>
        <w:t>отделе государственного земельного надзора, геодезии и картографии</w:t>
      </w:r>
      <w:r w:rsidR="003E6DBB">
        <w:rPr>
          <w:rFonts w:ascii="Times New Roman" w:hAnsi="Times New Roman" w:cs="Times New Roman"/>
          <w:sz w:val="26"/>
          <w:szCs w:val="26"/>
        </w:rPr>
        <w:t xml:space="preserve">, контроля (надзора) в сфере </w:t>
      </w:r>
      <w:proofErr w:type="spellStart"/>
      <w:r w:rsidR="003E6DBB"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="003E6DBB">
        <w:rPr>
          <w:rFonts w:ascii="Times New Roman" w:hAnsi="Times New Roman" w:cs="Times New Roman"/>
          <w:sz w:val="26"/>
          <w:szCs w:val="26"/>
        </w:rPr>
        <w:t xml:space="preserve"> организаций Управления </w:t>
      </w:r>
      <w:proofErr w:type="spellStart"/>
      <w:r w:rsidR="003E6DB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3E6DBB">
        <w:rPr>
          <w:rFonts w:ascii="Times New Roman" w:hAnsi="Times New Roman" w:cs="Times New Roman"/>
          <w:sz w:val="26"/>
          <w:szCs w:val="26"/>
        </w:rPr>
        <w:t xml:space="preserve"> по Курской области</w:t>
      </w:r>
      <w:r w:rsidR="00E706F8" w:rsidRPr="00E706F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B5381" w:rsidRDefault="00FC560F" w:rsidP="00C67C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5" w:history="1">
        <w:r w:rsidR="00E706F8" w:rsidRPr="00C67C9D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#ИменаНаКартеРоссии</w:t>
        </w:r>
      </w:hyperlink>
      <w:r w:rsidR="00E706F8" w:rsidRPr="00C67C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6" w:history="1">
        <w:r w:rsidR="00E706F8" w:rsidRPr="00C67C9D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#ГКГН</w:t>
        </w:r>
      </w:hyperlink>
      <w:r w:rsidR="00E706F8" w:rsidRPr="00C67C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="00E706F8" w:rsidRPr="00C67C9D">
          <w:rPr>
            <w:rStyle w:val="a4"/>
            <w:rFonts w:ascii="Times New Roman" w:hAnsi="Times New Roman" w:cs="Times New Roman"/>
            <w:i w:val="0"/>
            <w:color w:val="0000FF"/>
            <w:sz w:val="26"/>
            <w:szCs w:val="26"/>
            <w:shd w:val="clear" w:color="auto" w:fill="FFFFFF"/>
          </w:rPr>
          <w:t>#КурскийРосреестр</w:t>
        </w:r>
      </w:hyperlink>
      <w:r w:rsidR="00D37548" w:rsidRPr="00C67C9D">
        <w:rPr>
          <w:rFonts w:ascii="Times New Roman" w:hAnsi="Times New Roman" w:cs="Times New Roman"/>
          <w:sz w:val="26"/>
          <w:szCs w:val="26"/>
          <w:shd w:val="clear" w:color="auto" w:fill="FFFFFF"/>
        </w:rPr>
        <w:t>#МесяцГеографическихНаименований</w:t>
      </w:r>
    </w:p>
    <w:p w:rsidR="00824F2F" w:rsidRPr="00C67C9D" w:rsidRDefault="00824F2F" w:rsidP="00C67C9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1060" cy="5926373"/>
            <wp:effectExtent l="19050" t="0" r="2540" b="0"/>
            <wp:docPr id="2" name="Рисунок 1" descr="C:\Users\Полина\Saved Games\Desktop\Downloads\4676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46768-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92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F2F" w:rsidRPr="00C67C9D" w:rsidSect="00C67C9D">
      <w:pgSz w:w="11906" w:h="16838"/>
      <w:pgMar w:top="709" w:right="849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5381"/>
    <w:rsid w:val="001F2DF0"/>
    <w:rsid w:val="003E6DBB"/>
    <w:rsid w:val="004B5381"/>
    <w:rsid w:val="00694377"/>
    <w:rsid w:val="006964D9"/>
    <w:rsid w:val="007562A3"/>
    <w:rsid w:val="00824F2F"/>
    <w:rsid w:val="00AC08D9"/>
    <w:rsid w:val="00B07948"/>
    <w:rsid w:val="00B17299"/>
    <w:rsid w:val="00C0177F"/>
    <w:rsid w:val="00C67C9D"/>
    <w:rsid w:val="00D30B37"/>
    <w:rsid w:val="00D37548"/>
    <w:rsid w:val="00D85354"/>
    <w:rsid w:val="00DD6CEF"/>
    <w:rsid w:val="00E706F8"/>
    <w:rsid w:val="00EA7ECA"/>
    <w:rsid w:val="00FC560F"/>
    <w:rsid w:val="00FD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D9"/>
    <w:pPr>
      <w:ind w:left="720"/>
      <w:contextualSpacing/>
    </w:pPr>
  </w:style>
  <w:style w:type="character" w:styleId="a4">
    <w:name w:val="Emphasis"/>
    <w:basedOn w:val="a0"/>
    <w:uiPriority w:val="20"/>
    <w:qFormat/>
    <w:rsid w:val="00E706F8"/>
    <w:rPr>
      <w:i/>
      <w:iCs/>
    </w:rPr>
  </w:style>
  <w:style w:type="character" w:styleId="a5">
    <w:name w:val="Hyperlink"/>
    <w:basedOn w:val="a0"/>
    <w:uiPriority w:val="99"/>
    <w:semiHidden/>
    <w:unhideWhenUsed/>
    <w:rsid w:val="00E706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3%D0%93%D0%A1%D0%A0%D0%BE%D1%81%D1%81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E%D1%85%D1%80%D0%B0%D0%BD%D0%B8%D0%BC%D0%93%D0%93%D0%A1" TargetMode="External"/><Relationship Id="rId5" Type="http://schemas.openxmlformats.org/officeDocument/2006/relationships/hyperlink" Target="https://vk.com/feed?section=search&amp;q=%23%D0%A1%D0%BE%D1%85%D1%80%D0%B0%D0%BD%D0%B8%D0%BC%D0%93%D0%B5%D0%BE%D0%B4%D0%B5%D0%B7%D0%B8%D1%87%D0%B5%D1%81%D0%BA%D0%B8%D0%B5%D0%9F%D1%83%D0%BD%D0%BA%D1%82%D1%8B%D0%92%D0%BC%D0%B5%D1%81%D1%82%D0%B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Миколенко В И</dc:creator>
  <cp:lastModifiedBy>Полина</cp:lastModifiedBy>
  <cp:revision>7</cp:revision>
  <cp:lastPrinted>2023-10-24T08:48:00Z</cp:lastPrinted>
  <dcterms:created xsi:type="dcterms:W3CDTF">2023-10-24T08:48:00Z</dcterms:created>
  <dcterms:modified xsi:type="dcterms:W3CDTF">2023-10-26T13:19:00Z</dcterms:modified>
</cp:coreProperties>
</file>